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0D" w:rsidRDefault="0015000D" w:rsidP="0015000D">
      <w:pPr>
        <w:rPr>
          <w:rFonts w:ascii="Arial" w:hAnsi="Arial" w:cs="Arial"/>
          <w:b/>
          <w:bCs/>
          <w:sz w:val="28"/>
          <w:szCs w:val="28"/>
          <w:u w:val="single"/>
        </w:rPr>
      </w:pPr>
      <w:r w:rsidRPr="0015000D">
        <w:rPr>
          <w:rFonts w:ascii="Arial" w:hAnsi="Arial" w:cs="Arial"/>
          <w:b/>
          <w:bCs/>
          <w:noProof/>
          <w:sz w:val="28"/>
          <w:szCs w:val="28"/>
          <w:u w:val="single"/>
          <w:lang w:eastAsia="en-GB"/>
        </w:rPr>
        <mc:AlternateContent>
          <mc:Choice Requires="wps">
            <w:drawing>
              <wp:anchor distT="0" distB="0" distL="114300" distR="114300" simplePos="0" relativeHeight="251661312" behindDoc="0" locked="0" layoutInCell="1" allowOverlap="1" wp14:anchorId="7B818AB8" wp14:editId="33B3BE7D">
                <wp:simplePos x="0" y="0"/>
                <wp:positionH relativeFrom="column">
                  <wp:posOffset>8239125</wp:posOffset>
                </wp:positionH>
                <wp:positionV relativeFrom="paragraph">
                  <wp:posOffset>-3810</wp:posOffset>
                </wp:positionV>
                <wp:extent cx="129540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43000"/>
                        </a:xfrm>
                        <a:prstGeom prst="rect">
                          <a:avLst/>
                        </a:prstGeom>
                        <a:solidFill>
                          <a:srgbClr val="FFFFFF"/>
                        </a:solidFill>
                        <a:ln w="9525">
                          <a:noFill/>
                          <a:miter lim="800000"/>
                          <a:headEnd/>
                          <a:tailEnd/>
                        </a:ln>
                      </wps:spPr>
                      <wps:txbx>
                        <w:txbxContent>
                          <w:p w:rsidR="0086238D" w:rsidRDefault="0086238D">
                            <w:r w:rsidRPr="0015000D">
                              <w:rPr>
                                <w:rFonts w:ascii="Calibri" w:eastAsia="Calibri" w:hAnsi="Calibri" w:cs="Times New Roman"/>
                                <w:noProof/>
                                <w:sz w:val="56"/>
                                <w:szCs w:val="56"/>
                                <w:lang w:eastAsia="en-GB"/>
                              </w:rPr>
                              <w:drawing>
                                <wp:inline distT="0" distB="0" distL="0" distR="0" wp14:anchorId="220A6D85" wp14:editId="05184E5A">
                                  <wp:extent cx="1095375" cy="983250"/>
                                  <wp:effectExtent l="0" t="0" r="0" b="7620"/>
                                  <wp:docPr id="2" name="Picture 2" descr="Displaying Top-Text-On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Top-Text-Only-(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35" r="3597" b="12308"/>
                                          <a:stretch/>
                                        </pic:blipFill>
                                        <pic:spPr bwMode="auto">
                                          <a:xfrm>
                                            <a:off x="0" y="0"/>
                                            <a:ext cx="1098621" cy="9861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75pt;margin-top:-.3pt;width:10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" stroked="f">
                <v:textbox>
                  <w:txbxContent>
                    <w:p w:rsidR="0086238D" w:rsidRDefault="0086238D">
                      <w:r w:rsidRPr="0015000D">
                        <w:rPr>
                          <w:rFonts w:ascii="Calibri" w:eastAsia="Calibri" w:hAnsi="Calibri" w:cs="Times New Roman"/>
                          <w:noProof/>
                          <w:sz w:val="56"/>
                          <w:szCs w:val="56"/>
                          <w:lang w:eastAsia="en-GB"/>
                        </w:rPr>
                        <w:drawing>
                          <wp:inline distT="0" distB="0" distL="0" distR="0" wp14:anchorId="220A6D85" wp14:editId="05184E5A">
                            <wp:extent cx="1095375" cy="983250"/>
                            <wp:effectExtent l="0" t="0" r="0" b="7620"/>
                            <wp:docPr id="2" name="Picture 2" descr="Displaying Top-Text-On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Top-Text-Only-(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35" r="3597" b="12308"/>
                                    <a:stretch/>
                                  </pic:blipFill>
                                  <pic:spPr bwMode="auto">
                                    <a:xfrm>
                                      <a:off x="0" y="0"/>
                                      <a:ext cx="1098621" cy="9861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5000D" w:rsidRPr="00871A3D" w:rsidRDefault="00C574BE" w:rsidP="0015000D">
      <w:pPr>
        <w:jc w:val="center"/>
        <w:rPr>
          <w:rFonts w:cs="Arial"/>
          <w:b/>
          <w:bCs/>
          <w:sz w:val="28"/>
          <w:szCs w:val="28"/>
          <w:u w:val="single"/>
        </w:rPr>
      </w:pPr>
      <w:r w:rsidRPr="00871A3D">
        <w:rPr>
          <w:rFonts w:cs="Arial"/>
          <w:b/>
          <w:bCs/>
          <w:sz w:val="28"/>
          <w:szCs w:val="28"/>
          <w:u w:val="single"/>
        </w:rPr>
        <w:t xml:space="preserve">Risk Assessment </w:t>
      </w:r>
      <w:r w:rsidR="0015000D" w:rsidRPr="00871A3D">
        <w:rPr>
          <w:rFonts w:cs="Arial"/>
          <w:b/>
          <w:bCs/>
          <w:sz w:val="28"/>
          <w:szCs w:val="28"/>
          <w:u w:val="single"/>
        </w:rPr>
        <w:t>for r</w:t>
      </w:r>
      <w:r w:rsidR="00412763" w:rsidRPr="00871A3D">
        <w:rPr>
          <w:rFonts w:cs="Arial"/>
          <w:b/>
          <w:bCs/>
          <w:sz w:val="28"/>
          <w:szCs w:val="28"/>
          <w:u w:val="single"/>
        </w:rPr>
        <w:t>e-opening</w:t>
      </w:r>
      <w:r w:rsidR="00920DF5" w:rsidRPr="00871A3D">
        <w:rPr>
          <w:rFonts w:cs="Arial"/>
          <w:b/>
          <w:bCs/>
          <w:sz w:val="28"/>
          <w:szCs w:val="28"/>
          <w:u w:val="single"/>
        </w:rPr>
        <w:t xml:space="preserve"> for </w:t>
      </w:r>
      <w:r w:rsidR="00421F0B">
        <w:rPr>
          <w:rFonts w:cs="Arial"/>
          <w:b/>
          <w:bCs/>
          <w:sz w:val="28"/>
          <w:szCs w:val="28"/>
          <w:u w:val="single"/>
        </w:rPr>
        <w:t>all pupils</w:t>
      </w:r>
      <w:r w:rsidR="00920DF5" w:rsidRPr="00871A3D">
        <w:rPr>
          <w:rFonts w:cs="Arial"/>
          <w:b/>
          <w:bCs/>
          <w:sz w:val="28"/>
          <w:szCs w:val="28"/>
          <w:u w:val="single"/>
        </w:rPr>
        <w:t xml:space="preserve"> </w:t>
      </w:r>
    </w:p>
    <w:p w:rsidR="00C574BE" w:rsidRPr="00871A3D" w:rsidRDefault="00421F0B" w:rsidP="0015000D">
      <w:pPr>
        <w:jc w:val="center"/>
        <w:rPr>
          <w:rFonts w:cs="Arial"/>
          <w:b/>
          <w:bCs/>
          <w:sz w:val="28"/>
          <w:szCs w:val="28"/>
          <w:u w:val="single"/>
        </w:rPr>
      </w:pPr>
      <w:r>
        <w:rPr>
          <w:rFonts w:cs="Arial"/>
          <w:b/>
          <w:bCs/>
          <w:sz w:val="28"/>
          <w:szCs w:val="28"/>
          <w:u w:val="single"/>
        </w:rPr>
        <w:t xml:space="preserve">September </w:t>
      </w:r>
      <w:r w:rsidR="00F61142" w:rsidRPr="00871A3D">
        <w:rPr>
          <w:rFonts w:cs="Arial"/>
          <w:b/>
          <w:bCs/>
          <w:sz w:val="28"/>
          <w:szCs w:val="28"/>
          <w:u w:val="single"/>
        </w:rPr>
        <w:t>2020</w:t>
      </w:r>
    </w:p>
    <w:p w:rsidR="007D78FE" w:rsidRPr="001E70D9" w:rsidRDefault="00D3462E">
      <w:pPr>
        <w:rPr>
          <w:rFonts w:cs="Arial"/>
          <w:i/>
          <w:sz w:val="24"/>
          <w:szCs w:val="24"/>
        </w:rPr>
      </w:pPr>
      <w:r>
        <w:rPr>
          <w:rFonts w:cs="Arial"/>
          <w:i/>
          <w:sz w:val="24"/>
          <w:szCs w:val="24"/>
        </w:rPr>
        <w:t>Initially s</w:t>
      </w:r>
      <w:r w:rsidR="007D78FE" w:rsidRPr="001E70D9">
        <w:rPr>
          <w:rFonts w:cs="Arial"/>
          <w:i/>
          <w:sz w:val="24"/>
          <w:szCs w:val="24"/>
        </w:rPr>
        <w:t>hared with:</w:t>
      </w:r>
    </w:p>
    <w:p w:rsidR="006562FC" w:rsidRPr="00C72707" w:rsidRDefault="006562FC" w:rsidP="007D78FE">
      <w:pPr>
        <w:pStyle w:val="ListParagraph"/>
        <w:numPr>
          <w:ilvl w:val="0"/>
          <w:numId w:val="5"/>
        </w:numPr>
        <w:rPr>
          <w:rFonts w:asciiTheme="minorHAnsi" w:hAnsiTheme="minorHAnsi" w:cs="Arial"/>
          <w:i/>
        </w:rPr>
      </w:pPr>
      <w:r w:rsidRPr="00C72707">
        <w:rPr>
          <w:rFonts w:asciiTheme="minorHAnsi" w:hAnsiTheme="minorHAnsi" w:cs="Arial"/>
          <w:i/>
        </w:rPr>
        <w:t>Governors: T</w:t>
      </w:r>
      <w:r w:rsidR="00893D1D" w:rsidRPr="00C72707">
        <w:rPr>
          <w:rFonts w:asciiTheme="minorHAnsi" w:hAnsiTheme="minorHAnsi" w:cs="Arial"/>
          <w:i/>
        </w:rPr>
        <w:t>uesday 25</w:t>
      </w:r>
      <w:r w:rsidR="00893D1D" w:rsidRPr="00C72707">
        <w:rPr>
          <w:rFonts w:asciiTheme="minorHAnsi" w:hAnsiTheme="minorHAnsi" w:cs="Arial"/>
          <w:i/>
          <w:vertAlign w:val="superscript"/>
        </w:rPr>
        <w:t>th</w:t>
      </w:r>
      <w:r w:rsidR="00893D1D" w:rsidRPr="00C72707">
        <w:rPr>
          <w:rFonts w:asciiTheme="minorHAnsi" w:hAnsiTheme="minorHAnsi" w:cs="Arial"/>
          <w:i/>
        </w:rPr>
        <w:t xml:space="preserve"> August</w:t>
      </w:r>
      <w:r w:rsidRPr="00C72707">
        <w:rPr>
          <w:rFonts w:asciiTheme="minorHAnsi" w:hAnsiTheme="minorHAnsi" w:cs="Arial"/>
          <w:i/>
        </w:rPr>
        <w:t xml:space="preserve"> 2020</w:t>
      </w:r>
    </w:p>
    <w:p w:rsidR="007D78FE" w:rsidRPr="00C72707" w:rsidRDefault="007D78FE" w:rsidP="007D78FE">
      <w:pPr>
        <w:pStyle w:val="ListParagraph"/>
        <w:numPr>
          <w:ilvl w:val="0"/>
          <w:numId w:val="5"/>
        </w:numPr>
        <w:rPr>
          <w:rFonts w:asciiTheme="minorHAnsi" w:hAnsiTheme="minorHAnsi" w:cs="Arial"/>
          <w:i/>
        </w:rPr>
      </w:pPr>
      <w:r w:rsidRPr="00C72707">
        <w:rPr>
          <w:rFonts w:asciiTheme="minorHAnsi" w:hAnsiTheme="minorHAnsi" w:cs="Arial"/>
          <w:i/>
        </w:rPr>
        <w:t>SLT</w:t>
      </w:r>
      <w:r w:rsidR="006562FC" w:rsidRPr="00C72707">
        <w:rPr>
          <w:rFonts w:asciiTheme="minorHAnsi" w:hAnsiTheme="minorHAnsi" w:cs="Arial"/>
          <w:i/>
        </w:rPr>
        <w:t xml:space="preserve">: </w:t>
      </w:r>
      <w:r w:rsidR="00893D1D" w:rsidRPr="00C72707">
        <w:rPr>
          <w:rFonts w:asciiTheme="minorHAnsi" w:hAnsiTheme="minorHAnsi" w:cs="Arial"/>
          <w:i/>
        </w:rPr>
        <w:t>Monday 24</w:t>
      </w:r>
      <w:r w:rsidR="00893D1D" w:rsidRPr="00C72707">
        <w:rPr>
          <w:rFonts w:asciiTheme="minorHAnsi" w:hAnsiTheme="minorHAnsi" w:cs="Arial"/>
          <w:i/>
          <w:vertAlign w:val="superscript"/>
        </w:rPr>
        <w:t>th</w:t>
      </w:r>
      <w:r w:rsidR="00893D1D" w:rsidRPr="00C72707">
        <w:rPr>
          <w:rFonts w:asciiTheme="minorHAnsi" w:hAnsiTheme="minorHAnsi" w:cs="Arial"/>
          <w:i/>
        </w:rPr>
        <w:t xml:space="preserve"> August </w:t>
      </w:r>
      <w:r w:rsidR="006562FC" w:rsidRPr="00C72707">
        <w:rPr>
          <w:rFonts w:asciiTheme="minorHAnsi" w:hAnsiTheme="minorHAnsi" w:cs="Arial"/>
          <w:i/>
        </w:rPr>
        <w:t>2020</w:t>
      </w:r>
    </w:p>
    <w:p w:rsidR="007D78FE" w:rsidRPr="00C72707" w:rsidRDefault="006562FC" w:rsidP="007D78FE">
      <w:pPr>
        <w:pStyle w:val="ListParagraph"/>
        <w:numPr>
          <w:ilvl w:val="0"/>
          <w:numId w:val="5"/>
        </w:numPr>
        <w:rPr>
          <w:rFonts w:asciiTheme="minorHAnsi" w:hAnsiTheme="minorHAnsi" w:cs="Arial"/>
          <w:i/>
        </w:rPr>
      </w:pPr>
      <w:r w:rsidRPr="00C72707">
        <w:rPr>
          <w:rFonts w:asciiTheme="minorHAnsi" w:hAnsiTheme="minorHAnsi" w:cs="Arial"/>
          <w:i/>
        </w:rPr>
        <w:t xml:space="preserve">Staff: </w:t>
      </w:r>
      <w:r w:rsidR="00893D1D" w:rsidRPr="00C72707">
        <w:rPr>
          <w:rFonts w:asciiTheme="minorHAnsi" w:hAnsiTheme="minorHAnsi" w:cs="Arial"/>
          <w:i/>
        </w:rPr>
        <w:t>Tuesday 1</w:t>
      </w:r>
      <w:r w:rsidR="00893D1D" w:rsidRPr="00C72707">
        <w:rPr>
          <w:rFonts w:asciiTheme="minorHAnsi" w:hAnsiTheme="minorHAnsi" w:cs="Arial"/>
          <w:i/>
          <w:vertAlign w:val="superscript"/>
        </w:rPr>
        <w:t>st</w:t>
      </w:r>
      <w:r w:rsidR="00893D1D" w:rsidRPr="00C72707">
        <w:rPr>
          <w:rFonts w:asciiTheme="minorHAnsi" w:hAnsiTheme="minorHAnsi" w:cs="Arial"/>
          <w:i/>
        </w:rPr>
        <w:t xml:space="preserve"> September </w:t>
      </w:r>
      <w:r w:rsidRPr="00C72707">
        <w:rPr>
          <w:rFonts w:asciiTheme="minorHAnsi" w:hAnsiTheme="minorHAnsi" w:cs="Arial"/>
          <w:i/>
        </w:rPr>
        <w:t>2020</w:t>
      </w:r>
    </w:p>
    <w:p w:rsidR="00D3462E" w:rsidRPr="00A12AB5" w:rsidRDefault="00D3462E" w:rsidP="00D3462E">
      <w:pPr>
        <w:rPr>
          <w:rFonts w:cs="Arial"/>
          <w:i/>
          <w:sz w:val="24"/>
          <w:szCs w:val="24"/>
        </w:rPr>
      </w:pPr>
      <w:r w:rsidRPr="00A12AB5">
        <w:rPr>
          <w:rFonts w:cs="Arial"/>
          <w:i/>
          <w:sz w:val="24"/>
          <w:szCs w:val="24"/>
        </w:rPr>
        <w:t>Thereafter shared on an on-going basis</w:t>
      </w:r>
    </w:p>
    <w:p w:rsidR="00B976E4" w:rsidRPr="00A12AB5" w:rsidRDefault="00B976E4" w:rsidP="00B976E4">
      <w:pPr>
        <w:spacing w:after="0"/>
        <w:rPr>
          <w:rFonts w:cs="Arial"/>
          <w:i/>
          <w:sz w:val="24"/>
          <w:szCs w:val="24"/>
        </w:rPr>
      </w:pPr>
      <w:r w:rsidRPr="00A12AB5">
        <w:rPr>
          <w:rFonts w:cs="Arial"/>
          <w:i/>
          <w:sz w:val="24"/>
          <w:szCs w:val="24"/>
        </w:rPr>
        <w:t xml:space="preserve">This version updated: </w:t>
      </w:r>
      <w:r w:rsidR="00F56E97" w:rsidRPr="00A12AB5">
        <w:rPr>
          <w:rFonts w:cs="Arial"/>
          <w:i/>
          <w:sz w:val="24"/>
          <w:szCs w:val="24"/>
        </w:rPr>
        <w:t>Monday 4</w:t>
      </w:r>
      <w:r w:rsidR="00F56E97" w:rsidRPr="00A12AB5">
        <w:rPr>
          <w:rFonts w:cs="Arial"/>
          <w:i/>
          <w:sz w:val="24"/>
          <w:szCs w:val="24"/>
          <w:vertAlign w:val="superscript"/>
        </w:rPr>
        <w:t>th</w:t>
      </w:r>
      <w:r w:rsidR="00F56E97" w:rsidRPr="00A12AB5">
        <w:rPr>
          <w:rFonts w:cs="Arial"/>
          <w:i/>
          <w:sz w:val="24"/>
          <w:szCs w:val="24"/>
        </w:rPr>
        <w:t xml:space="preserve"> January 2021</w:t>
      </w:r>
      <w:r w:rsidR="0030270D" w:rsidRPr="00A12AB5">
        <w:rPr>
          <w:rFonts w:ascii="Calibri" w:eastAsia="Calibri" w:hAnsi="Calibri" w:cs="Arial"/>
          <w:i/>
          <w:sz w:val="24"/>
          <w:szCs w:val="24"/>
        </w:rPr>
        <w:t xml:space="preserve"> </w:t>
      </w:r>
    </w:p>
    <w:p w:rsidR="00A338B1" w:rsidRPr="00A12AB5" w:rsidRDefault="00B976E4" w:rsidP="00A338B1">
      <w:pPr>
        <w:rPr>
          <w:rFonts w:cs="Arial"/>
          <w:i/>
          <w:sz w:val="24"/>
          <w:szCs w:val="24"/>
        </w:rPr>
      </w:pPr>
      <w:r w:rsidRPr="00A12AB5">
        <w:rPr>
          <w:rFonts w:cs="Arial"/>
          <w:i/>
          <w:sz w:val="24"/>
          <w:szCs w:val="24"/>
        </w:rPr>
        <w:t xml:space="preserve">Next review by Governing Board: </w:t>
      </w:r>
      <w:r w:rsidR="00C614FF" w:rsidRPr="00A12AB5">
        <w:rPr>
          <w:rFonts w:cs="Arial"/>
          <w:i/>
          <w:sz w:val="24"/>
          <w:szCs w:val="24"/>
        </w:rPr>
        <w:t>Wednesday 3</w:t>
      </w:r>
      <w:r w:rsidR="00C614FF" w:rsidRPr="00A12AB5">
        <w:rPr>
          <w:rFonts w:cs="Arial"/>
          <w:i/>
          <w:sz w:val="24"/>
          <w:szCs w:val="24"/>
          <w:vertAlign w:val="superscript"/>
        </w:rPr>
        <w:t>rd</w:t>
      </w:r>
      <w:r w:rsidR="00C614FF" w:rsidRPr="00A12AB5">
        <w:rPr>
          <w:rFonts w:cs="Arial"/>
          <w:i/>
          <w:sz w:val="24"/>
          <w:szCs w:val="24"/>
        </w:rPr>
        <w:t xml:space="preserve"> February 2021</w:t>
      </w:r>
    </w:p>
    <w:p w:rsidR="00742CE8" w:rsidRPr="00C72707" w:rsidRDefault="00412763" w:rsidP="00A338B1">
      <w:pPr>
        <w:rPr>
          <w:rFonts w:cs="Arial"/>
          <w:b/>
          <w:i/>
          <w:sz w:val="24"/>
          <w:szCs w:val="24"/>
        </w:rPr>
      </w:pPr>
      <w:r w:rsidRPr="00C72707">
        <w:rPr>
          <w:rFonts w:cs="Arial"/>
          <w:sz w:val="24"/>
          <w:szCs w:val="24"/>
        </w:rPr>
        <w:t>A risk assessment is a systematic process of identifying, evaluating and managing risks that could prevent services (including schools) from achieving their objectives.</w:t>
      </w:r>
      <w:r w:rsidR="0009697E" w:rsidRPr="00C72707">
        <w:rPr>
          <w:rFonts w:cs="Arial"/>
          <w:sz w:val="24"/>
          <w:szCs w:val="24"/>
        </w:rPr>
        <w:t xml:space="preserve"> </w:t>
      </w:r>
    </w:p>
    <w:p w:rsidR="009913AD" w:rsidRPr="00C72707" w:rsidRDefault="00920DF5" w:rsidP="009913AD">
      <w:pPr>
        <w:pBdr>
          <w:top w:val="single" w:sz="4" w:space="1" w:color="auto"/>
          <w:left w:val="single" w:sz="4" w:space="4" w:color="auto"/>
          <w:bottom w:val="single" w:sz="4" w:space="1" w:color="auto"/>
          <w:right w:val="single" w:sz="4" w:space="4" w:color="auto"/>
        </w:pBdr>
        <w:rPr>
          <w:rFonts w:cs="Arial"/>
          <w:sz w:val="24"/>
          <w:szCs w:val="24"/>
        </w:rPr>
      </w:pPr>
      <w:r w:rsidRPr="00C72707">
        <w:rPr>
          <w:rFonts w:cs="Arial"/>
          <w:sz w:val="24"/>
          <w:szCs w:val="24"/>
        </w:rPr>
        <w:t>This r</w:t>
      </w:r>
      <w:r w:rsidR="009913AD" w:rsidRPr="00C72707">
        <w:rPr>
          <w:rFonts w:cs="Arial"/>
          <w:sz w:val="24"/>
          <w:szCs w:val="24"/>
        </w:rPr>
        <w:t>isk assessment</w:t>
      </w:r>
      <w:r w:rsidRPr="00C72707">
        <w:rPr>
          <w:rFonts w:cs="Arial"/>
          <w:sz w:val="24"/>
          <w:szCs w:val="24"/>
        </w:rPr>
        <w:t xml:space="preserve"> will be reviewed on a daily, then a weekly ba</w:t>
      </w:r>
      <w:r w:rsidR="009913AD" w:rsidRPr="00C72707">
        <w:rPr>
          <w:rFonts w:cs="Arial"/>
          <w:sz w:val="24"/>
          <w:szCs w:val="24"/>
        </w:rPr>
        <w:t>s</w:t>
      </w:r>
      <w:r w:rsidRPr="00C72707">
        <w:rPr>
          <w:rFonts w:cs="Arial"/>
          <w:sz w:val="24"/>
          <w:szCs w:val="24"/>
        </w:rPr>
        <w:t xml:space="preserve">is and </w:t>
      </w:r>
      <w:r w:rsidR="009913AD" w:rsidRPr="00C72707">
        <w:rPr>
          <w:rFonts w:cs="Arial"/>
          <w:sz w:val="24"/>
          <w:szCs w:val="24"/>
        </w:rPr>
        <w:t xml:space="preserve">updated in response to changing school, local and national circumstances; the effectiveness of mitigating control measures </w:t>
      </w:r>
      <w:r w:rsidRPr="00C72707">
        <w:rPr>
          <w:rFonts w:cs="Arial"/>
          <w:sz w:val="24"/>
          <w:szCs w:val="24"/>
        </w:rPr>
        <w:t xml:space="preserve">will be </w:t>
      </w:r>
      <w:r w:rsidR="009913AD" w:rsidRPr="00C72707">
        <w:rPr>
          <w:rFonts w:cs="Arial"/>
          <w:sz w:val="24"/>
          <w:szCs w:val="24"/>
        </w:rPr>
        <w:t>regularly reviewed.</w:t>
      </w:r>
    </w:p>
    <w:p w:rsidR="00603087" w:rsidRPr="00C72707" w:rsidRDefault="00603087" w:rsidP="00603087">
      <w:pPr>
        <w:pBdr>
          <w:top w:val="single" w:sz="4" w:space="1" w:color="auto"/>
          <w:left w:val="single" w:sz="4" w:space="4" w:color="auto"/>
          <w:bottom w:val="single" w:sz="4" w:space="1" w:color="auto"/>
          <w:right w:val="single" w:sz="4" w:space="4" w:color="auto"/>
        </w:pBdr>
        <w:rPr>
          <w:rFonts w:cs="Arial"/>
          <w:sz w:val="24"/>
          <w:szCs w:val="24"/>
          <w:lang w:val="en-US"/>
        </w:rPr>
      </w:pPr>
      <w:r w:rsidRPr="00C72707">
        <w:rPr>
          <w:rFonts w:cs="Arial"/>
          <w:sz w:val="24"/>
          <w:szCs w:val="24"/>
          <w:lang w:val="en-US"/>
        </w:rPr>
        <w:t>This document should be reviewed in line with the following school policies:</w:t>
      </w:r>
    </w:p>
    <w:p w:rsidR="00603087" w:rsidRPr="00C72707" w:rsidRDefault="00603087" w:rsidP="006030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lang w:val="en-US"/>
        </w:rPr>
      </w:pPr>
      <w:r w:rsidRPr="00C72707">
        <w:rPr>
          <w:rFonts w:asciiTheme="minorHAnsi" w:hAnsiTheme="minorHAnsi" w:cs="Arial"/>
          <w:lang w:val="en-US"/>
        </w:rPr>
        <w:t>Health and Safety</w:t>
      </w:r>
    </w:p>
    <w:p w:rsidR="00603087" w:rsidRPr="00C72707" w:rsidRDefault="00603087" w:rsidP="006030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lang w:val="en-US"/>
        </w:rPr>
      </w:pPr>
      <w:r w:rsidRPr="00C72707">
        <w:rPr>
          <w:rFonts w:asciiTheme="minorHAnsi" w:hAnsiTheme="minorHAnsi" w:cs="Arial"/>
          <w:lang w:val="en-US"/>
        </w:rPr>
        <w:t>Child Protection</w:t>
      </w:r>
      <w:r w:rsidR="00AB2943" w:rsidRPr="00C72707">
        <w:rPr>
          <w:rFonts w:asciiTheme="minorHAnsi" w:hAnsiTheme="minorHAnsi" w:cs="Arial"/>
          <w:lang w:val="en-US"/>
        </w:rPr>
        <w:t xml:space="preserve"> and Safeguarding</w:t>
      </w:r>
    </w:p>
    <w:p w:rsidR="00AB2943" w:rsidRPr="00C72707" w:rsidRDefault="0038240D" w:rsidP="006030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lang w:val="en-US"/>
        </w:rPr>
      </w:pPr>
      <w:r>
        <w:rPr>
          <w:rFonts w:asciiTheme="minorHAnsi" w:hAnsiTheme="minorHAnsi" w:cs="Arial"/>
          <w:lang w:val="en-US"/>
        </w:rPr>
        <w:t xml:space="preserve">Positive </w:t>
      </w:r>
      <w:proofErr w:type="spellStart"/>
      <w:r w:rsidR="00AB2943" w:rsidRPr="00C72707">
        <w:rPr>
          <w:rFonts w:asciiTheme="minorHAnsi" w:hAnsiTheme="minorHAnsi" w:cs="Arial"/>
          <w:lang w:val="en-US"/>
        </w:rPr>
        <w:t>Behaviour</w:t>
      </w:r>
      <w:proofErr w:type="spellEnd"/>
      <w:r w:rsidR="00AB2943" w:rsidRPr="00C72707">
        <w:rPr>
          <w:rFonts w:asciiTheme="minorHAnsi" w:hAnsiTheme="minorHAnsi" w:cs="Arial"/>
          <w:lang w:val="en-US"/>
        </w:rPr>
        <w:t xml:space="preserve"> Policy</w:t>
      </w:r>
    </w:p>
    <w:p w:rsidR="00603087" w:rsidRPr="00C72707" w:rsidRDefault="00603087" w:rsidP="006030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lang w:val="en-US"/>
        </w:rPr>
      </w:pPr>
      <w:r w:rsidRPr="00C72707">
        <w:rPr>
          <w:rFonts w:asciiTheme="minorHAnsi" w:hAnsiTheme="minorHAnsi" w:cs="Arial"/>
          <w:lang w:val="en-US"/>
        </w:rPr>
        <w:t>Staff Code of Conduct including confidentiality</w:t>
      </w:r>
    </w:p>
    <w:p w:rsidR="00603087" w:rsidRPr="00C72707" w:rsidRDefault="00603087" w:rsidP="006030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lang w:val="en-US"/>
        </w:rPr>
      </w:pPr>
      <w:r w:rsidRPr="00C72707">
        <w:rPr>
          <w:rFonts w:asciiTheme="minorHAnsi" w:hAnsiTheme="minorHAnsi" w:cs="Arial"/>
          <w:lang w:val="en-US"/>
        </w:rPr>
        <w:t>First Aid and Supporting Pupils with Medical Conditions</w:t>
      </w:r>
    </w:p>
    <w:p w:rsidR="00603087" w:rsidRPr="00C72707" w:rsidRDefault="00603087" w:rsidP="006030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lang w:val="en-US"/>
        </w:rPr>
      </w:pPr>
      <w:r w:rsidRPr="00C72707">
        <w:rPr>
          <w:rFonts w:asciiTheme="minorHAnsi" w:hAnsiTheme="minorHAnsi" w:cs="Arial"/>
          <w:lang w:val="en-US"/>
        </w:rPr>
        <w:t xml:space="preserve">Assessment </w:t>
      </w:r>
    </w:p>
    <w:p w:rsidR="001773E6" w:rsidRPr="00C72707" w:rsidRDefault="00603087" w:rsidP="001E70D9">
      <w:pPr>
        <w:pStyle w:val="ListParagraph"/>
        <w:numPr>
          <w:ilvl w:val="0"/>
          <w:numId w:val="4"/>
        </w:numPr>
        <w:pBdr>
          <w:top w:val="single" w:sz="4" w:space="1" w:color="auto"/>
          <w:left w:val="single" w:sz="4" w:space="4" w:color="auto"/>
          <w:bottom w:val="single" w:sz="4" w:space="1" w:color="auto"/>
          <w:right w:val="single" w:sz="4" w:space="4" w:color="auto"/>
        </w:pBdr>
        <w:spacing w:after="160"/>
        <w:rPr>
          <w:rFonts w:asciiTheme="minorHAnsi" w:hAnsiTheme="minorHAnsi" w:cs="Arial"/>
          <w:lang w:val="en-US"/>
        </w:rPr>
      </w:pPr>
      <w:r w:rsidRPr="00C72707">
        <w:rPr>
          <w:rFonts w:asciiTheme="minorHAnsi" w:hAnsiTheme="minorHAnsi" w:cs="Arial"/>
          <w:lang w:val="en-US"/>
        </w:rPr>
        <w:t>Data Protection</w:t>
      </w:r>
    </w:p>
    <w:p w:rsidR="00742CE8" w:rsidRPr="00C72707" w:rsidRDefault="000C6560" w:rsidP="009913AD">
      <w:pPr>
        <w:pBdr>
          <w:top w:val="single" w:sz="4" w:space="1" w:color="auto"/>
          <w:left w:val="single" w:sz="4" w:space="4" w:color="auto"/>
          <w:bottom w:val="single" w:sz="4" w:space="1" w:color="auto"/>
          <w:right w:val="single" w:sz="4" w:space="4" w:color="auto"/>
        </w:pBdr>
        <w:rPr>
          <w:rFonts w:cs="Arial"/>
          <w:sz w:val="24"/>
          <w:szCs w:val="24"/>
        </w:rPr>
      </w:pPr>
      <w:r w:rsidRPr="00C72707">
        <w:rPr>
          <w:rFonts w:cs="Arial"/>
          <w:sz w:val="24"/>
          <w:szCs w:val="24"/>
        </w:rPr>
        <w:t>This tool</w:t>
      </w:r>
      <w:r w:rsidR="001773E6" w:rsidRPr="00C72707">
        <w:rPr>
          <w:rFonts w:cs="Arial"/>
          <w:sz w:val="24"/>
          <w:szCs w:val="24"/>
        </w:rPr>
        <w:t xml:space="preserve"> does not supersede any legal obligations relating to health and safety, employment or equalities and it is important that you continue to comply with your existing obligations, including those relating to individuals with protected characteristics.</w:t>
      </w:r>
    </w:p>
    <w:p w:rsidR="00E41FC4" w:rsidRPr="00C72707" w:rsidRDefault="00E41FC4" w:rsidP="00E41FC4">
      <w:pPr>
        <w:pStyle w:val="NormalWeb"/>
        <w:spacing w:before="0" w:beforeAutospacing="0" w:after="200" w:afterAutospacing="0"/>
        <w:textAlignment w:val="center"/>
        <w:rPr>
          <w:rFonts w:ascii="Segoe UI" w:hAnsi="Segoe UI" w:cs="Segoe UI"/>
          <w:sz w:val="23"/>
          <w:szCs w:val="23"/>
        </w:rPr>
      </w:pPr>
      <w:r w:rsidRPr="00C72707">
        <w:rPr>
          <w:rFonts w:ascii="Calibri" w:hAnsi="Calibri" w:cs="Segoe UI"/>
        </w:rPr>
        <w:t xml:space="preserve">This risk assessment was written </w:t>
      </w:r>
      <w:r w:rsidR="006562FC" w:rsidRPr="00C72707">
        <w:rPr>
          <w:rFonts w:ascii="Calibri" w:hAnsi="Calibri" w:cs="Segoe UI"/>
        </w:rPr>
        <w:t xml:space="preserve">with a degree of collaboration with </w:t>
      </w:r>
      <w:r w:rsidRPr="00C72707">
        <w:rPr>
          <w:rFonts w:ascii="Calibri" w:hAnsi="Calibri" w:cs="Segoe UI"/>
        </w:rPr>
        <w:t>other Head Teachers in Newham.  It takes into account current</w:t>
      </w:r>
      <w:r w:rsidR="006562FC" w:rsidRPr="00C72707">
        <w:rPr>
          <w:rFonts w:ascii="Calibri" w:hAnsi="Calibri" w:cs="Segoe UI"/>
        </w:rPr>
        <w:t xml:space="preserve"> thinking around the spread of C</w:t>
      </w:r>
      <w:r w:rsidRPr="00C72707">
        <w:rPr>
          <w:rFonts w:ascii="Calibri" w:hAnsi="Calibri" w:cs="Segoe UI"/>
        </w:rPr>
        <w:t>oronavirus C</w:t>
      </w:r>
      <w:r w:rsidR="006562FC" w:rsidRPr="00C72707">
        <w:rPr>
          <w:rFonts w:ascii="Calibri" w:hAnsi="Calibri" w:cs="Segoe UI"/>
        </w:rPr>
        <w:t>OVID-</w:t>
      </w:r>
      <w:r w:rsidRPr="00C72707">
        <w:rPr>
          <w:rFonts w:ascii="Calibri" w:hAnsi="Calibri" w:cs="Segoe UI"/>
        </w:rPr>
        <w:t>19, although scientific knowledge of the virus, including how it is spread, i</w:t>
      </w:r>
      <w:r w:rsidR="00290C6B" w:rsidRPr="00C72707">
        <w:rPr>
          <w:rFonts w:ascii="Calibri" w:hAnsi="Calibri" w:cs="Segoe UI"/>
        </w:rPr>
        <w:t>s</w:t>
      </w:r>
      <w:r w:rsidRPr="00C72707">
        <w:rPr>
          <w:rFonts w:ascii="Calibri" w:hAnsi="Calibri" w:cs="Segoe UI"/>
        </w:rPr>
        <w:t xml:space="preserve"> </w:t>
      </w:r>
      <w:r w:rsidR="00290C6B" w:rsidRPr="00C72707">
        <w:rPr>
          <w:rFonts w:ascii="Calibri" w:hAnsi="Calibri" w:cs="Segoe UI"/>
        </w:rPr>
        <w:t xml:space="preserve">still not </w:t>
      </w:r>
      <w:r w:rsidRPr="00C72707">
        <w:rPr>
          <w:rFonts w:ascii="Calibri" w:hAnsi="Calibri" w:cs="Segoe UI"/>
        </w:rPr>
        <w:t>yet fully developed. </w:t>
      </w:r>
      <w:r w:rsidR="006562FC" w:rsidRPr="00C72707">
        <w:rPr>
          <w:rFonts w:ascii="Calibri" w:hAnsi="Calibri" w:cs="Segoe UI"/>
        </w:rPr>
        <w:t xml:space="preserve">In writing this, the Senior Leadership Team </w:t>
      </w:r>
      <w:r w:rsidRPr="00C72707">
        <w:rPr>
          <w:rFonts w:ascii="Calibri" w:hAnsi="Calibri" w:cs="Segoe UI"/>
        </w:rPr>
        <w:t xml:space="preserve">cross referenced with checklist documents from our health and safety service provider, the local authority, </w:t>
      </w:r>
      <w:r w:rsidR="006562FC" w:rsidRPr="00C72707">
        <w:rPr>
          <w:rFonts w:ascii="Calibri" w:hAnsi="Calibri" w:cs="Segoe UI"/>
        </w:rPr>
        <w:t xml:space="preserve">the unions of </w:t>
      </w:r>
      <w:r w:rsidRPr="00C72707">
        <w:rPr>
          <w:rFonts w:ascii="Calibri" w:hAnsi="Calibri" w:cs="Segoe UI"/>
        </w:rPr>
        <w:t>teaching staff, support staff and Head Teacher</w:t>
      </w:r>
      <w:r w:rsidR="006562FC" w:rsidRPr="00C72707">
        <w:rPr>
          <w:rFonts w:ascii="Calibri" w:hAnsi="Calibri" w:cs="Segoe UI"/>
        </w:rPr>
        <w:t>s</w:t>
      </w:r>
      <w:r w:rsidRPr="00C72707">
        <w:rPr>
          <w:rFonts w:ascii="Calibri" w:hAnsi="Calibri" w:cs="Segoe UI"/>
        </w:rPr>
        <w:t xml:space="preserve">.  We have also </w:t>
      </w:r>
      <w:r w:rsidR="00893D1D" w:rsidRPr="00C72707">
        <w:rPr>
          <w:rFonts w:ascii="Calibri" w:hAnsi="Calibri" w:cs="Segoe UI"/>
        </w:rPr>
        <w:t>taken into account the efficacy of measures previously put in place when the school was open for a smaller number of pupils in the summer term 2020.</w:t>
      </w:r>
      <w:r w:rsidRPr="00C72707">
        <w:rPr>
          <w:rFonts w:ascii="Calibri" w:hAnsi="Calibri" w:cs="Segoe UI"/>
        </w:rPr>
        <w:t xml:space="preserve"> </w:t>
      </w:r>
      <w:r w:rsidRPr="00C72707">
        <w:rPr>
          <w:rFonts w:ascii="Calibri" w:hAnsi="Calibri" w:cs="Segoe UI"/>
          <w:b/>
        </w:rPr>
        <w:t xml:space="preserve">It represents our best estimate of </w:t>
      </w:r>
      <w:r w:rsidRPr="00C72707">
        <w:rPr>
          <w:rFonts w:ascii="Calibri" w:hAnsi="Calibri" w:cs="Segoe UI"/>
          <w:b/>
        </w:rPr>
        <w:lastRenderedPageBreak/>
        <w:t>the measures we can put in place and the efficacy of these measures.</w:t>
      </w:r>
      <w:r w:rsidRPr="00C72707">
        <w:rPr>
          <w:rFonts w:ascii="Calibri" w:hAnsi="Calibri" w:cs="Segoe UI"/>
        </w:rPr>
        <w:t xml:space="preserve"> It will be reviewed regularly to ensure that the control measures are workable in real time and updated as and when new guidance is provided by the relevant authorities.</w:t>
      </w:r>
    </w:p>
    <w:p w:rsidR="00AC74ED" w:rsidRPr="00C72707" w:rsidRDefault="00AC74ED" w:rsidP="00AC74ED">
      <w:pPr>
        <w:pStyle w:val="NormalWeb"/>
        <w:spacing w:before="0" w:beforeAutospacing="0" w:after="0" w:afterAutospacing="0"/>
        <w:rPr>
          <w:rFonts w:asciiTheme="minorHAnsi" w:eastAsia="Calibri" w:hAnsiTheme="minorHAnsi"/>
          <w:color w:val="1D2129"/>
        </w:rPr>
      </w:pPr>
      <w:r w:rsidRPr="00C72707">
        <w:rPr>
          <w:rFonts w:asciiTheme="minorHAnsi" w:eastAsia="Calibri" w:hAnsiTheme="minorHAnsi"/>
          <w:color w:val="1D2129"/>
        </w:rPr>
        <w:t>Newham Context:   Newham has been badly affected by the COVID-19 outbreak, with some of the highest mortality levels in the UK.  BAME communities have suffered a higher death toll than white residents.  Newham is one of the most over-crowded parts of the UK. The borough consistently ranks as the most over-crowded borough in London, with a quarter of the population living in over-crowded households according to the 2011 national census. This is substantially higher than the average levels of overcrowded households in London and England as a whole. This is likely to have enabled the virus to spread more rapidly in the borough and affect individuals at high risk, preventing them from shielding effectively.  BAME groups may also be overrepresented in the most exposed front</w:t>
      </w:r>
      <w:r w:rsidR="00290C6B" w:rsidRPr="00C72707">
        <w:rPr>
          <w:rFonts w:asciiTheme="minorHAnsi" w:eastAsia="Calibri" w:hAnsiTheme="minorHAnsi"/>
          <w:color w:val="1D2129"/>
        </w:rPr>
        <w:t>line roles in care, health and transport</w:t>
      </w:r>
      <w:r w:rsidRPr="00C72707">
        <w:rPr>
          <w:rFonts w:asciiTheme="minorHAnsi" w:eastAsia="Calibri" w:hAnsiTheme="minorHAnsi"/>
          <w:color w:val="1D2129"/>
        </w:rPr>
        <w:t>.</w:t>
      </w:r>
    </w:p>
    <w:p w:rsidR="00AC74ED" w:rsidRPr="00C72707" w:rsidRDefault="00AC74ED" w:rsidP="00AC74ED">
      <w:pPr>
        <w:pStyle w:val="NormalWeb"/>
        <w:spacing w:before="0" w:beforeAutospacing="0" w:after="0" w:afterAutospacing="0"/>
        <w:rPr>
          <w:rFonts w:asciiTheme="minorHAnsi" w:eastAsia="Calibri" w:hAnsiTheme="minorHAnsi"/>
          <w:color w:val="1D2129"/>
          <w:sz w:val="16"/>
          <w:szCs w:val="16"/>
        </w:rPr>
      </w:pPr>
    </w:p>
    <w:p w:rsidR="00AC74ED" w:rsidRPr="00C72707" w:rsidRDefault="00DA5FD8" w:rsidP="00AC74ED">
      <w:pPr>
        <w:pStyle w:val="NormalWeb"/>
        <w:spacing w:before="0" w:beforeAutospacing="0" w:after="0" w:afterAutospacing="0"/>
        <w:rPr>
          <w:rFonts w:asciiTheme="minorHAnsi" w:eastAsia="Calibri" w:hAnsiTheme="minorHAnsi"/>
          <w:color w:val="1D2129"/>
        </w:rPr>
      </w:pPr>
      <w:r w:rsidRPr="00C72707">
        <w:rPr>
          <w:rFonts w:asciiTheme="minorHAnsi" w:eastAsia="Calibri" w:hAnsiTheme="minorHAnsi"/>
          <w:color w:val="1D2129"/>
        </w:rPr>
        <w:t xml:space="preserve">A staff questionnaire conducted in the summer term 2020 asked existing staff to identify areas which they had concerns about. </w:t>
      </w:r>
      <w:r w:rsidR="00AC74ED" w:rsidRPr="00C72707">
        <w:rPr>
          <w:rFonts w:asciiTheme="minorHAnsi" w:eastAsia="Calibri" w:hAnsiTheme="minorHAnsi"/>
          <w:color w:val="1D2129"/>
        </w:rPr>
        <w:t>In reaching the decision about whether it is safe for our school to re-open</w:t>
      </w:r>
      <w:r w:rsidR="00290C6B" w:rsidRPr="00C72707">
        <w:rPr>
          <w:rFonts w:asciiTheme="minorHAnsi" w:eastAsia="Calibri" w:hAnsiTheme="minorHAnsi"/>
          <w:color w:val="1D2129"/>
        </w:rPr>
        <w:t xml:space="preserve"> to all pupils</w:t>
      </w:r>
      <w:r w:rsidR="00AC74ED" w:rsidRPr="00C72707">
        <w:rPr>
          <w:rFonts w:asciiTheme="minorHAnsi" w:eastAsia="Calibri" w:hAnsiTheme="minorHAnsi"/>
          <w:color w:val="1D2129"/>
        </w:rPr>
        <w:t>, Governors and the Senior Leadership Team have identified potential risks and mitigating actions which the school can take in order to attempt to reduce each risk. We have then re-assessed each risk in order to evaluate the level it then poses.</w:t>
      </w:r>
      <w:r w:rsidR="00AB2943" w:rsidRPr="00C72707">
        <w:rPr>
          <w:rFonts w:asciiTheme="minorHAnsi" w:eastAsia="Calibri" w:hAnsiTheme="minorHAnsi"/>
          <w:color w:val="1D2129"/>
        </w:rPr>
        <w:t xml:space="preserve"> We will be conducting a children’s questionnaire early in the autumn term.</w:t>
      </w:r>
    </w:p>
    <w:p w:rsidR="00AC74ED" w:rsidRPr="00C72707" w:rsidRDefault="00AC74ED" w:rsidP="00AC74ED">
      <w:pPr>
        <w:pStyle w:val="NormalWeb"/>
        <w:spacing w:before="0" w:beforeAutospacing="0" w:after="0" w:afterAutospacing="0"/>
        <w:rPr>
          <w:rFonts w:asciiTheme="minorHAnsi" w:eastAsia="Calibri" w:hAnsiTheme="minorHAnsi"/>
          <w:color w:val="1D2129"/>
          <w:sz w:val="16"/>
          <w:szCs w:val="16"/>
        </w:rPr>
      </w:pPr>
    </w:p>
    <w:p w:rsidR="00E41FC4" w:rsidRPr="00C72707" w:rsidRDefault="00E41FC4" w:rsidP="00CD235A">
      <w:pPr>
        <w:pStyle w:val="NormalWeb"/>
        <w:spacing w:before="0" w:beforeAutospacing="0" w:after="120" w:afterAutospacing="0"/>
        <w:textAlignment w:val="center"/>
        <w:rPr>
          <w:rFonts w:ascii="Calibri" w:hAnsi="Calibri" w:cs="Segoe UI"/>
        </w:rPr>
      </w:pPr>
      <w:r w:rsidRPr="00C72707">
        <w:rPr>
          <w:rFonts w:ascii="Calibri" w:hAnsi="Calibri" w:cs="Segoe UI"/>
        </w:rPr>
        <w:t>For the purposes of this risk assessment, we have assumed that all risks apply to staff and children equally. This means that mitigation against risks is applied consistently across the school.  We have decided, in each case, whether the risk can be eliminated, avoided</w:t>
      </w:r>
      <w:r w:rsidR="006562FC" w:rsidRPr="00C72707">
        <w:rPr>
          <w:rFonts w:ascii="Calibri" w:hAnsi="Calibri" w:cs="Segoe UI"/>
        </w:rPr>
        <w:t xml:space="preserve"> or</w:t>
      </w:r>
      <w:r w:rsidRPr="00C72707">
        <w:rPr>
          <w:rFonts w:ascii="Calibri" w:hAnsi="Calibri" w:cs="Segoe UI"/>
        </w:rPr>
        <w:t xml:space="preserve"> protected against and the degree to which we can accept the potential harm.</w:t>
      </w:r>
    </w:p>
    <w:p w:rsidR="00AC74ED" w:rsidRPr="00C72707" w:rsidRDefault="00AC74ED" w:rsidP="006562FC">
      <w:pPr>
        <w:pStyle w:val="NormalWeb"/>
        <w:spacing w:before="0" w:beforeAutospacing="0" w:after="0" w:afterAutospacing="0"/>
        <w:rPr>
          <w:rFonts w:asciiTheme="minorHAnsi" w:eastAsia="Calibri" w:hAnsiTheme="minorHAnsi"/>
          <w:color w:val="1D2129"/>
          <w:sz w:val="16"/>
          <w:szCs w:val="16"/>
        </w:rPr>
      </w:pPr>
    </w:p>
    <w:p w:rsidR="004915AC" w:rsidRPr="00C72707" w:rsidRDefault="004915AC" w:rsidP="006562FC">
      <w:pPr>
        <w:pStyle w:val="NormalWeb"/>
        <w:spacing w:before="0" w:beforeAutospacing="0" w:after="0" w:afterAutospacing="0"/>
        <w:rPr>
          <w:rFonts w:asciiTheme="minorHAnsi" w:eastAsia="Calibri" w:hAnsiTheme="minorHAnsi"/>
          <w:color w:val="1D2129"/>
        </w:rPr>
      </w:pPr>
      <w:r w:rsidRPr="00C72707">
        <w:rPr>
          <w:rFonts w:asciiTheme="minorHAnsi" w:eastAsia="Calibri" w:hAnsiTheme="minorHAnsi"/>
          <w:color w:val="1D2129"/>
        </w:rPr>
        <w:t>To support the Senior Leadership Team and Governing Board with this process we have used the following matrix as our guide to assessing risk:</w:t>
      </w:r>
    </w:p>
    <w:p w:rsidR="00BD7C52" w:rsidRPr="00C72707" w:rsidRDefault="004915AC" w:rsidP="00BD7C52">
      <w:pPr>
        <w:pStyle w:val="NormalWeb"/>
        <w:spacing w:before="0" w:beforeAutospacing="0" w:after="0" w:afterAutospacing="0"/>
        <w:rPr>
          <w:rFonts w:asciiTheme="minorHAnsi" w:hAnsiTheme="minorHAnsi"/>
          <w:color w:val="1D2129"/>
        </w:rPr>
      </w:pPr>
      <w:r w:rsidRPr="00C72707">
        <w:rPr>
          <w:rFonts w:asciiTheme="minorHAnsi" w:hAnsiTheme="minorHAnsi"/>
          <w:noProof/>
          <w:color w:val="1D2129"/>
        </w:rPr>
        <mc:AlternateContent>
          <mc:Choice Requires="wps">
            <w:drawing>
              <wp:anchor distT="0" distB="0" distL="114300" distR="114300" simplePos="0" relativeHeight="251665408" behindDoc="0" locked="0" layoutInCell="1" allowOverlap="1" wp14:anchorId="60482BC6" wp14:editId="4BC43A46">
                <wp:simplePos x="0" y="0"/>
                <wp:positionH relativeFrom="column">
                  <wp:posOffset>3819525</wp:posOffset>
                </wp:positionH>
                <wp:positionV relativeFrom="paragraph">
                  <wp:posOffset>168910</wp:posOffset>
                </wp:positionV>
                <wp:extent cx="5114925" cy="1857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857375"/>
                        </a:xfrm>
                        <a:prstGeom prst="rect">
                          <a:avLst/>
                        </a:prstGeom>
                        <a:solidFill>
                          <a:srgbClr val="FFFFFF"/>
                        </a:solidFill>
                        <a:ln w="9525">
                          <a:noFill/>
                          <a:miter lim="800000"/>
                          <a:headEnd/>
                          <a:tailEnd/>
                        </a:ln>
                      </wps:spPr>
                      <wps:txbx>
                        <w:txbxContent>
                          <w:p w:rsidR="0086238D" w:rsidRPr="004915AC" w:rsidRDefault="0086238D" w:rsidP="004915AC">
                            <w:pPr>
                              <w:pStyle w:val="NoSpacing"/>
                              <w:rPr>
                                <w:rFonts w:cs="Arial"/>
                                <w:b/>
                                <w:sz w:val="24"/>
                                <w:szCs w:val="24"/>
                                <w:lang w:eastAsia="en-GB"/>
                              </w:rPr>
                            </w:pPr>
                            <w:r w:rsidRPr="004915AC">
                              <w:rPr>
                                <w:rFonts w:cs="Arial"/>
                                <w:b/>
                                <w:sz w:val="24"/>
                                <w:szCs w:val="24"/>
                              </w:rPr>
                              <w:t>Impact:</w:t>
                            </w:r>
                          </w:p>
                          <w:p w:rsidR="0086238D" w:rsidRPr="004915AC" w:rsidRDefault="0086238D" w:rsidP="004915AC">
                            <w:pPr>
                              <w:pStyle w:val="NoSpacing"/>
                              <w:rPr>
                                <w:rFonts w:cs="Arial"/>
                                <w:sz w:val="24"/>
                                <w:szCs w:val="24"/>
                              </w:rPr>
                            </w:pPr>
                            <w:r w:rsidRPr="004915AC">
                              <w:rPr>
                                <w:rFonts w:cs="Arial"/>
                                <w:sz w:val="24"/>
                                <w:szCs w:val="24"/>
                              </w:rPr>
                              <w:t xml:space="preserve">This is the potential impact of the risk on the organisation should it materialise. </w:t>
                            </w:r>
                            <w:r>
                              <w:rPr>
                                <w:rFonts w:cs="Arial"/>
                                <w:sz w:val="24"/>
                                <w:szCs w:val="24"/>
                              </w:rPr>
                              <w:t xml:space="preserve">A </w:t>
                            </w:r>
                            <w:r w:rsidRPr="004915AC">
                              <w:rPr>
                                <w:rFonts w:cs="Arial"/>
                                <w:sz w:val="24"/>
                                <w:szCs w:val="24"/>
                              </w:rPr>
                              <w:t xml:space="preserve">scale between 1 and 4 </w:t>
                            </w:r>
                            <w:r>
                              <w:rPr>
                                <w:rFonts w:cs="Arial"/>
                                <w:sz w:val="24"/>
                                <w:szCs w:val="24"/>
                              </w:rPr>
                              <w:t xml:space="preserve">is used </w:t>
                            </w:r>
                            <w:r w:rsidRPr="004915AC">
                              <w:rPr>
                                <w:rFonts w:cs="Arial"/>
                                <w:sz w:val="24"/>
                                <w:szCs w:val="24"/>
                              </w:rPr>
                              <w:t xml:space="preserve">to rate the impact. </w:t>
                            </w:r>
                          </w:p>
                          <w:p w:rsidR="0086238D" w:rsidRPr="004915AC" w:rsidRDefault="0086238D" w:rsidP="004915AC">
                            <w:pPr>
                              <w:pStyle w:val="NoSpacing"/>
                              <w:rPr>
                                <w:rFonts w:cs="Arial"/>
                                <w:b/>
                                <w:sz w:val="24"/>
                                <w:szCs w:val="24"/>
                              </w:rPr>
                            </w:pPr>
                            <w:r w:rsidRPr="004915AC">
                              <w:rPr>
                                <w:rFonts w:cs="Arial"/>
                                <w:b/>
                                <w:sz w:val="24"/>
                                <w:szCs w:val="24"/>
                              </w:rPr>
                              <w:t>Likelihood:</w:t>
                            </w:r>
                          </w:p>
                          <w:p w:rsidR="0086238D" w:rsidRDefault="0086238D" w:rsidP="004915AC">
                            <w:pPr>
                              <w:pStyle w:val="NoSpacing"/>
                              <w:rPr>
                                <w:rFonts w:cs="Arial"/>
                                <w:sz w:val="24"/>
                                <w:szCs w:val="24"/>
                              </w:rPr>
                            </w:pPr>
                            <w:r w:rsidRPr="004915AC">
                              <w:rPr>
                                <w:rFonts w:cs="Arial"/>
                                <w:sz w:val="24"/>
                                <w:szCs w:val="24"/>
                              </w:rPr>
                              <w:t xml:space="preserve">This is the probability of the risk occurring.  </w:t>
                            </w:r>
                          </w:p>
                          <w:p w:rsidR="0086238D" w:rsidRPr="004915AC" w:rsidRDefault="0086238D" w:rsidP="004915AC">
                            <w:pPr>
                              <w:pStyle w:val="NoSpacing"/>
                              <w:rPr>
                                <w:rFonts w:cs="Arial"/>
                                <w:sz w:val="24"/>
                                <w:szCs w:val="24"/>
                              </w:rPr>
                            </w:pPr>
                            <w:r>
                              <w:rPr>
                                <w:rFonts w:cs="Arial"/>
                                <w:sz w:val="24"/>
                                <w:szCs w:val="24"/>
                              </w:rPr>
                              <w:t>T</w:t>
                            </w:r>
                            <w:r w:rsidRPr="004915AC">
                              <w:rPr>
                                <w:rFonts w:cs="Arial"/>
                                <w:sz w:val="24"/>
                                <w:szCs w:val="24"/>
                              </w:rPr>
                              <w:t xml:space="preserve">he likelihood of the risk </w:t>
                            </w:r>
                            <w:r>
                              <w:rPr>
                                <w:rFonts w:cs="Arial"/>
                                <w:sz w:val="24"/>
                                <w:szCs w:val="24"/>
                              </w:rPr>
                              <w:t xml:space="preserve">is rated </w:t>
                            </w:r>
                            <w:r w:rsidRPr="004915AC">
                              <w:rPr>
                                <w:rFonts w:cs="Arial"/>
                                <w:sz w:val="24"/>
                                <w:szCs w:val="24"/>
                              </w:rPr>
                              <w:t xml:space="preserve">using a scale of between 1 and 4.  </w:t>
                            </w:r>
                          </w:p>
                          <w:p w:rsidR="0086238D" w:rsidRPr="004915AC" w:rsidRDefault="0086238D" w:rsidP="004915AC">
                            <w:pPr>
                              <w:pStyle w:val="NoSpacing"/>
                              <w:rPr>
                                <w:rFonts w:cs="Arial"/>
                                <w:b/>
                                <w:sz w:val="24"/>
                                <w:szCs w:val="24"/>
                              </w:rPr>
                            </w:pPr>
                            <w:r w:rsidRPr="004915AC">
                              <w:rPr>
                                <w:rFonts w:cs="Arial"/>
                                <w:b/>
                                <w:sz w:val="24"/>
                                <w:szCs w:val="24"/>
                              </w:rPr>
                              <w:t>Risk Rating:</w:t>
                            </w:r>
                          </w:p>
                          <w:p w:rsidR="0086238D" w:rsidRPr="004915AC" w:rsidRDefault="0086238D" w:rsidP="004915AC">
                            <w:pPr>
                              <w:pStyle w:val="NoSpacing"/>
                              <w:rPr>
                                <w:rFonts w:cs="Arial"/>
                                <w:sz w:val="24"/>
                                <w:szCs w:val="24"/>
                              </w:rPr>
                            </w:pPr>
                            <w:r w:rsidRPr="004915AC">
                              <w:rPr>
                                <w:rFonts w:cs="Arial"/>
                                <w:sz w:val="24"/>
                                <w:szCs w:val="24"/>
                              </w:rPr>
                              <w:t xml:space="preserve">The current risk rating is worked out by multiplying the impact and likelihood ratings of the risk.  </w:t>
                            </w:r>
                            <w:r>
                              <w:rPr>
                                <w:rFonts w:cs="Arial"/>
                                <w:sz w:val="24"/>
                                <w:szCs w:val="24"/>
                              </w:rPr>
                              <w:t xml:space="preserve">This rating is then used to </w:t>
                            </w:r>
                            <w:r w:rsidRPr="004915AC">
                              <w:rPr>
                                <w:rFonts w:cs="Arial"/>
                                <w:sz w:val="24"/>
                                <w:szCs w:val="24"/>
                              </w:rPr>
                              <w:t>prioritise the risk.</w:t>
                            </w:r>
                          </w:p>
                          <w:p w:rsidR="0086238D" w:rsidRDefault="00862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0.75pt;margin-top:13.3pt;width:402.75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" stroked="f">
                <v:textbox>
                  <w:txbxContent>
                    <w:p w:rsidR="0086238D" w:rsidRPr="004915AC" w:rsidRDefault="0086238D" w:rsidP="004915AC">
                      <w:pPr>
                        <w:pStyle w:val="NoSpacing"/>
                        <w:rPr>
                          <w:rFonts w:cs="Arial"/>
                          <w:b/>
                          <w:sz w:val="24"/>
                          <w:szCs w:val="24"/>
                          <w:lang w:eastAsia="en-GB"/>
                        </w:rPr>
                      </w:pPr>
                      <w:r w:rsidRPr="004915AC">
                        <w:rPr>
                          <w:rFonts w:cs="Arial"/>
                          <w:b/>
                          <w:sz w:val="24"/>
                          <w:szCs w:val="24"/>
                        </w:rPr>
                        <w:t>Impact:</w:t>
                      </w:r>
                    </w:p>
                    <w:p w:rsidR="0086238D" w:rsidRPr="004915AC" w:rsidRDefault="0086238D" w:rsidP="004915AC">
                      <w:pPr>
                        <w:pStyle w:val="NoSpacing"/>
                        <w:rPr>
                          <w:rFonts w:cs="Arial"/>
                          <w:sz w:val="24"/>
                          <w:szCs w:val="24"/>
                        </w:rPr>
                      </w:pPr>
                      <w:r w:rsidRPr="004915AC">
                        <w:rPr>
                          <w:rFonts w:cs="Arial"/>
                          <w:sz w:val="24"/>
                          <w:szCs w:val="24"/>
                        </w:rPr>
                        <w:t xml:space="preserve">This is the potential impact of the risk on the organisation should it materialise. </w:t>
                      </w:r>
                      <w:r>
                        <w:rPr>
                          <w:rFonts w:cs="Arial"/>
                          <w:sz w:val="24"/>
                          <w:szCs w:val="24"/>
                        </w:rPr>
                        <w:t xml:space="preserve">A </w:t>
                      </w:r>
                      <w:r w:rsidRPr="004915AC">
                        <w:rPr>
                          <w:rFonts w:cs="Arial"/>
                          <w:sz w:val="24"/>
                          <w:szCs w:val="24"/>
                        </w:rPr>
                        <w:t xml:space="preserve">scale between 1 and 4 </w:t>
                      </w:r>
                      <w:r>
                        <w:rPr>
                          <w:rFonts w:cs="Arial"/>
                          <w:sz w:val="24"/>
                          <w:szCs w:val="24"/>
                        </w:rPr>
                        <w:t xml:space="preserve">is used </w:t>
                      </w:r>
                      <w:r w:rsidRPr="004915AC">
                        <w:rPr>
                          <w:rFonts w:cs="Arial"/>
                          <w:sz w:val="24"/>
                          <w:szCs w:val="24"/>
                        </w:rPr>
                        <w:t xml:space="preserve">to rate the impact. </w:t>
                      </w:r>
                    </w:p>
                    <w:p w:rsidR="0086238D" w:rsidRPr="004915AC" w:rsidRDefault="0086238D" w:rsidP="004915AC">
                      <w:pPr>
                        <w:pStyle w:val="NoSpacing"/>
                        <w:rPr>
                          <w:rFonts w:cs="Arial"/>
                          <w:b/>
                          <w:sz w:val="24"/>
                          <w:szCs w:val="24"/>
                        </w:rPr>
                      </w:pPr>
                      <w:r w:rsidRPr="004915AC">
                        <w:rPr>
                          <w:rFonts w:cs="Arial"/>
                          <w:b/>
                          <w:sz w:val="24"/>
                          <w:szCs w:val="24"/>
                        </w:rPr>
                        <w:t>Likelihood:</w:t>
                      </w:r>
                    </w:p>
                    <w:p w:rsidR="0086238D" w:rsidRDefault="0086238D" w:rsidP="004915AC">
                      <w:pPr>
                        <w:pStyle w:val="NoSpacing"/>
                        <w:rPr>
                          <w:rFonts w:cs="Arial"/>
                          <w:sz w:val="24"/>
                          <w:szCs w:val="24"/>
                        </w:rPr>
                      </w:pPr>
                      <w:r w:rsidRPr="004915AC">
                        <w:rPr>
                          <w:rFonts w:cs="Arial"/>
                          <w:sz w:val="24"/>
                          <w:szCs w:val="24"/>
                        </w:rPr>
                        <w:t xml:space="preserve">This is the probability of the risk occurring.  </w:t>
                      </w:r>
                    </w:p>
                    <w:p w:rsidR="0086238D" w:rsidRPr="004915AC" w:rsidRDefault="0086238D" w:rsidP="004915AC">
                      <w:pPr>
                        <w:pStyle w:val="NoSpacing"/>
                        <w:rPr>
                          <w:rFonts w:cs="Arial"/>
                          <w:sz w:val="24"/>
                          <w:szCs w:val="24"/>
                        </w:rPr>
                      </w:pPr>
                      <w:r>
                        <w:rPr>
                          <w:rFonts w:cs="Arial"/>
                          <w:sz w:val="24"/>
                          <w:szCs w:val="24"/>
                        </w:rPr>
                        <w:t>T</w:t>
                      </w:r>
                      <w:r w:rsidRPr="004915AC">
                        <w:rPr>
                          <w:rFonts w:cs="Arial"/>
                          <w:sz w:val="24"/>
                          <w:szCs w:val="24"/>
                        </w:rPr>
                        <w:t xml:space="preserve">he likelihood of the risk </w:t>
                      </w:r>
                      <w:r>
                        <w:rPr>
                          <w:rFonts w:cs="Arial"/>
                          <w:sz w:val="24"/>
                          <w:szCs w:val="24"/>
                        </w:rPr>
                        <w:t xml:space="preserve">is rated </w:t>
                      </w:r>
                      <w:r w:rsidRPr="004915AC">
                        <w:rPr>
                          <w:rFonts w:cs="Arial"/>
                          <w:sz w:val="24"/>
                          <w:szCs w:val="24"/>
                        </w:rPr>
                        <w:t xml:space="preserve">using a scale of between 1 and 4.  </w:t>
                      </w:r>
                    </w:p>
                    <w:p w:rsidR="0086238D" w:rsidRPr="004915AC" w:rsidRDefault="0086238D" w:rsidP="004915AC">
                      <w:pPr>
                        <w:pStyle w:val="NoSpacing"/>
                        <w:rPr>
                          <w:rFonts w:cs="Arial"/>
                          <w:b/>
                          <w:sz w:val="24"/>
                          <w:szCs w:val="24"/>
                        </w:rPr>
                      </w:pPr>
                      <w:r w:rsidRPr="004915AC">
                        <w:rPr>
                          <w:rFonts w:cs="Arial"/>
                          <w:b/>
                          <w:sz w:val="24"/>
                          <w:szCs w:val="24"/>
                        </w:rPr>
                        <w:t>Risk Rating:</w:t>
                      </w:r>
                    </w:p>
                    <w:p w:rsidR="0086238D" w:rsidRPr="004915AC" w:rsidRDefault="0086238D" w:rsidP="004915AC">
                      <w:pPr>
                        <w:pStyle w:val="NoSpacing"/>
                        <w:rPr>
                          <w:rFonts w:cs="Arial"/>
                          <w:sz w:val="24"/>
                          <w:szCs w:val="24"/>
                        </w:rPr>
                      </w:pPr>
                      <w:r w:rsidRPr="004915AC">
                        <w:rPr>
                          <w:rFonts w:cs="Arial"/>
                          <w:sz w:val="24"/>
                          <w:szCs w:val="24"/>
                        </w:rPr>
                        <w:t xml:space="preserve">The current risk rating is worked out by multiplying the impact and likelihood ratings of the risk.  </w:t>
                      </w:r>
                      <w:r>
                        <w:rPr>
                          <w:rFonts w:cs="Arial"/>
                          <w:sz w:val="24"/>
                          <w:szCs w:val="24"/>
                        </w:rPr>
                        <w:t xml:space="preserve">This rating is then used to </w:t>
                      </w:r>
                      <w:r w:rsidRPr="004915AC">
                        <w:rPr>
                          <w:rFonts w:cs="Arial"/>
                          <w:sz w:val="24"/>
                          <w:szCs w:val="24"/>
                        </w:rPr>
                        <w:t>prioritise the risk.</w:t>
                      </w:r>
                    </w:p>
                    <w:p w:rsidR="0086238D" w:rsidRDefault="0086238D"/>
                  </w:txbxContent>
                </v:textbox>
              </v:shape>
            </w:pict>
          </mc:Fallback>
        </mc:AlternateContent>
      </w:r>
    </w:p>
    <w:p w:rsidR="00BD7C52" w:rsidRPr="00C72707" w:rsidRDefault="006562FC" w:rsidP="00BD7C52">
      <w:pPr>
        <w:pStyle w:val="NormalWeb"/>
        <w:spacing w:before="0" w:beforeAutospacing="0" w:after="0" w:afterAutospacing="0"/>
        <w:rPr>
          <w:rFonts w:asciiTheme="minorHAnsi" w:hAnsiTheme="minorHAnsi"/>
          <w:color w:val="1D2129"/>
        </w:rPr>
      </w:pPr>
      <w:r w:rsidRPr="00C72707">
        <w:rPr>
          <w:rFonts w:ascii="Calibri" w:eastAsia="Calibri" w:hAnsi="Calibri" w:cs="Calibri"/>
          <w:noProof/>
          <w:sz w:val="22"/>
          <w:szCs w:val="22"/>
        </w:rPr>
        <w:drawing>
          <wp:anchor distT="0" distB="0" distL="114300" distR="114300" simplePos="0" relativeHeight="251663360" behindDoc="0" locked="0" layoutInCell="1" allowOverlap="1" wp14:anchorId="41FC661F" wp14:editId="0AE6932C">
            <wp:simplePos x="0" y="0"/>
            <wp:positionH relativeFrom="margin">
              <wp:posOffset>152400</wp:posOffset>
            </wp:positionH>
            <wp:positionV relativeFrom="paragraph">
              <wp:posOffset>-215265</wp:posOffset>
            </wp:positionV>
            <wp:extent cx="3355975" cy="2301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975" cy="2301240"/>
                    </a:xfrm>
                    <a:prstGeom prst="rect">
                      <a:avLst/>
                    </a:prstGeom>
                    <a:noFill/>
                  </pic:spPr>
                </pic:pic>
              </a:graphicData>
            </a:graphic>
            <wp14:sizeRelH relativeFrom="page">
              <wp14:pctWidth>0</wp14:pctWidth>
            </wp14:sizeRelH>
            <wp14:sizeRelV relativeFrom="page">
              <wp14:pctHeight>0</wp14:pctHeight>
            </wp14:sizeRelV>
          </wp:anchor>
        </w:drawing>
      </w:r>
    </w:p>
    <w:p w:rsidR="00BD7C52" w:rsidRPr="00C72707" w:rsidRDefault="00BD7C52" w:rsidP="00E41FC4">
      <w:pPr>
        <w:pStyle w:val="NormalWeb"/>
        <w:spacing w:before="0" w:beforeAutospacing="0" w:after="200" w:afterAutospacing="0"/>
        <w:textAlignment w:val="center"/>
        <w:rPr>
          <w:rFonts w:asciiTheme="minorHAnsi" w:hAnsiTheme="minorHAnsi" w:cs="Segoe UI"/>
          <w:sz w:val="23"/>
          <w:szCs w:val="23"/>
        </w:rPr>
      </w:pPr>
    </w:p>
    <w:p w:rsidR="006562FC" w:rsidRPr="00C72707" w:rsidRDefault="006562FC" w:rsidP="00E41FC4">
      <w:pPr>
        <w:pStyle w:val="NormalWeb"/>
        <w:spacing w:before="0" w:beforeAutospacing="0" w:after="200" w:afterAutospacing="0"/>
        <w:textAlignment w:val="center"/>
        <w:rPr>
          <w:rFonts w:asciiTheme="minorHAnsi" w:hAnsiTheme="minorHAnsi" w:cs="Segoe UI"/>
          <w:sz w:val="23"/>
          <w:szCs w:val="23"/>
        </w:rPr>
      </w:pPr>
    </w:p>
    <w:p w:rsidR="006562FC" w:rsidRPr="00C72707" w:rsidRDefault="006562FC" w:rsidP="00E41FC4">
      <w:pPr>
        <w:pStyle w:val="NormalWeb"/>
        <w:spacing w:before="0" w:beforeAutospacing="0" w:after="200" w:afterAutospacing="0"/>
        <w:textAlignment w:val="center"/>
        <w:rPr>
          <w:rFonts w:asciiTheme="minorHAnsi" w:hAnsiTheme="minorHAnsi" w:cs="Segoe UI"/>
          <w:sz w:val="23"/>
          <w:szCs w:val="23"/>
        </w:rPr>
      </w:pPr>
    </w:p>
    <w:p w:rsidR="006562FC" w:rsidRPr="00C72707" w:rsidRDefault="006562FC" w:rsidP="00E41FC4">
      <w:pPr>
        <w:pStyle w:val="NormalWeb"/>
        <w:spacing w:before="0" w:beforeAutospacing="0" w:after="200" w:afterAutospacing="0"/>
        <w:textAlignment w:val="center"/>
        <w:rPr>
          <w:rFonts w:asciiTheme="minorHAnsi" w:hAnsiTheme="minorHAnsi" w:cs="Segoe UI"/>
          <w:sz w:val="23"/>
          <w:szCs w:val="23"/>
        </w:rPr>
      </w:pPr>
    </w:p>
    <w:p w:rsidR="006562FC" w:rsidRPr="00C72707" w:rsidRDefault="006562FC" w:rsidP="00E41FC4">
      <w:pPr>
        <w:pStyle w:val="NormalWeb"/>
        <w:spacing w:before="0" w:beforeAutospacing="0" w:after="200" w:afterAutospacing="0"/>
        <w:textAlignment w:val="center"/>
        <w:rPr>
          <w:rFonts w:asciiTheme="minorHAnsi" w:hAnsiTheme="minorHAnsi" w:cs="Segoe UI"/>
          <w:sz w:val="23"/>
          <w:szCs w:val="23"/>
        </w:rPr>
      </w:pPr>
    </w:p>
    <w:p w:rsidR="006562FC" w:rsidRPr="00C72707" w:rsidRDefault="006562FC" w:rsidP="00E41FC4">
      <w:pPr>
        <w:pStyle w:val="NormalWeb"/>
        <w:spacing w:before="0" w:beforeAutospacing="0" w:after="200" w:afterAutospacing="0"/>
        <w:textAlignment w:val="center"/>
        <w:rPr>
          <w:rFonts w:asciiTheme="minorHAnsi" w:hAnsiTheme="minorHAnsi" w:cs="Segoe UI"/>
          <w:sz w:val="23"/>
          <w:szCs w:val="23"/>
        </w:rPr>
      </w:pPr>
    </w:p>
    <w:p w:rsidR="004915AC" w:rsidRPr="00C72707" w:rsidRDefault="004915AC" w:rsidP="00290C6B">
      <w:pPr>
        <w:spacing w:after="0"/>
        <w:ind w:left="720"/>
        <w:jc w:val="both"/>
        <w:rPr>
          <w:rFonts w:ascii="Arial" w:hAnsi="Arial" w:cs="Arial"/>
          <w:b/>
          <w:bCs/>
          <w:i/>
          <w:iCs/>
          <w:sz w:val="20"/>
          <w:szCs w:val="20"/>
        </w:rPr>
      </w:pPr>
    </w:p>
    <w:p w:rsidR="004915AC" w:rsidRPr="00C72707" w:rsidRDefault="004915AC" w:rsidP="00CD235A">
      <w:pPr>
        <w:jc w:val="both"/>
        <w:rPr>
          <w:rFonts w:ascii="Arial" w:hAnsi="Arial" w:cs="Arial"/>
          <w:sz w:val="20"/>
          <w:szCs w:val="20"/>
        </w:rPr>
      </w:pPr>
      <w:r w:rsidRPr="00C72707">
        <w:rPr>
          <w:rFonts w:ascii="Arial" w:hAnsi="Arial" w:cs="Arial"/>
          <w:b/>
          <w:bCs/>
          <w:i/>
          <w:iCs/>
          <w:sz w:val="20"/>
          <w:szCs w:val="20"/>
        </w:rPr>
        <w:t>High Level Risks</w:t>
      </w:r>
      <w:r w:rsidRPr="00C72707">
        <w:rPr>
          <w:rFonts w:ascii="Arial" w:hAnsi="Arial" w:cs="Arial"/>
          <w:sz w:val="20"/>
          <w:szCs w:val="20"/>
        </w:rPr>
        <w:t xml:space="preserve"> are risks are coded </w:t>
      </w:r>
      <w:r w:rsidRPr="00C72707">
        <w:rPr>
          <w:rFonts w:ascii="Arial" w:hAnsi="Arial" w:cs="Arial"/>
          <w:b/>
          <w:bCs/>
          <w:color w:val="FF0000"/>
          <w:sz w:val="20"/>
          <w:szCs w:val="20"/>
        </w:rPr>
        <w:t>RED</w:t>
      </w:r>
      <w:r w:rsidRPr="00C72707">
        <w:rPr>
          <w:rFonts w:ascii="Arial" w:hAnsi="Arial" w:cs="Arial"/>
          <w:sz w:val="20"/>
          <w:szCs w:val="20"/>
        </w:rPr>
        <w:t xml:space="preserve">.  </w:t>
      </w:r>
      <w:r w:rsidRPr="00C72707">
        <w:rPr>
          <w:rFonts w:ascii="Arial" w:hAnsi="Arial" w:cs="Arial"/>
          <w:sz w:val="20"/>
          <w:szCs w:val="20"/>
          <w:u w:val="single"/>
        </w:rPr>
        <w:t>These risks should be prioritised and managed first.</w:t>
      </w:r>
    </w:p>
    <w:p w:rsidR="004915AC" w:rsidRPr="00C72707" w:rsidRDefault="004915AC" w:rsidP="00CD235A">
      <w:pPr>
        <w:jc w:val="both"/>
        <w:rPr>
          <w:rFonts w:ascii="Arial" w:hAnsi="Arial" w:cs="Arial"/>
          <w:sz w:val="20"/>
          <w:szCs w:val="20"/>
        </w:rPr>
      </w:pPr>
      <w:r w:rsidRPr="00C72707">
        <w:rPr>
          <w:rFonts w:ascii="Arial" w:hAnsi="Arial" w:cs="Arial"/>
          <w:b/>
          <w:bCs/>
          <w:i/>
          <w:iCs/>
          <w:sz w:val="20"/>
          <w:szCs w:val="20"/>
        </w:rPr>
        <w:t>Medium Level Risks</w:t>
      </w:r>
      <w:r w:rsidRPr="00C72707">
        <w:rPr>
          <w:rFonts w:ascii="Arial" w:hAnsi="Arial" w:cs="Arial"/>
          <w:b/>
          <w:bCs/>
          <w:sz w:val="20"/>
          <w:szCs w:val="20"/>
        </w:rPr>
        <w:t xml:space="preserve"> </w:t>
      </w:r>
      <w:r w:rsidRPr="00C72707">
        <w:rPr>
          <w:rFonts w:ascii="Arial" w:hAnsi="Arial" w:cs="Arial"/>
          <w:sz w:val="20"/>
          <w:szCs w:val="20"/>
        </w:rPr>
        <w:t xml:space="preserve">are risks are coded </w:t>
      </w:r>
      <w:r w:rsidRPr="00C72707">
        <w:rPr>
          <w:rFonts w:ascii="Arial" w:hAnsi="Arial" w:cs="Arial"/>
          <w:b/>
          <w:bCs/>
          <w:color w:val="FF9900"/>
          <w:sz w:val="20"/>
          <w:szCs w:val="20"/>
        </w:rPr>
        <w:t>AMBER</w:t>
      </w:r>
      <w:r w:rsidRPr="00C72707">
        <w:rPr>
          <w:rFonts w:ascii="Arial" w:hAnsi="Arial" w:cs="Arial"/>
          <w:color w:val="FF9900"/>
          <w:sz w:val="20"/>
          <w:szCs w:val="20"/>
        </w:rPr>
        <w:t xml:space="preserve">. </w:t>
      </w:r>
      <w:r w:rsidRPr="00C72707">
        <w:rPr>
          <w:rFonts w:ascii="Arial" w:hAnsi="Arial" w:cs="Arial"/>
          <w:sz w:val="20"/>
          <w:szCs w:val="20"/>
        </w:rPr>
        <w:t>These risks need to be managed and continually reviewed to ensure they are not posing any significant threats. Close monitoring is essential to avoid them developing into red/ high risks where possible.</w:t>
      </w:r>
    </w:p>
    <w:p w:rsidR="00E41FC4" w:rsidRPr="00C72707" w:rsidRDefault="004915AC" w:rsidP="00CD235A">
      <w:pPr>
        <w:jc w:val="both"/>
        <w:rPr>
          <w:rFonts w:ascii="Arial" w:hAnsi="Arial" w:cs="Arial"/>
          <w:sz w:val="20"/>
          <w:szCs w:val="20"/>
        </w:rPr>
      </w:pPr>
      <w:r w:rsidRPr="00C72707">
        <w:rPr>
          <w:rFonts w:ascii="Arial" w:hAnsi="Arial" w:cs="Arial"/>
          <w:b/>
          <w:bCs/>
          <w:i/>
          <w:iCs/>
          <w:sz w:val="20"/>
          <w:szCs w:val="20"/>
        </w:rPr>
        <w:t>Low Level Risks</w:t>
      </w:r>
      <w:r w:rsidRPr="00C72707">
        <w:rPr>
          <w:rFonts w:ascii="Arial" w:hAnsi="Arial" w:cs="Arial"/>
          <w:b/>
          <w:bCs/>
          <w:sz w:val="20"/>
          <w:szCs w:val="20"/>
        </w:rPr>
        <w:t xml:space="preserve"> </w:t>
      </w:r>
      <w:r w:rsidRPr="00C72707">
        <w:rPr>
          <w:rFonts w:ascii="Arial" w:hAnsi="Arial" w:cs="Arial"/>
          <w:sz w:val="20"/>
          <w:szCs w:val="20"/>
        </w:rPr>
        <w:t xml:space="preserve">are coded </w:t>
      </w:r>
      <w:r w:rsidRPr="00C72707">
        <w:rPr>
          <w:rFonts w:ascii="Arial" w:hAnsi="Arial" w:cs="Arial"/>
          <w:b/>
          <w:bCs/>
          <w:color w:val="008000"/>
          <w:sz w:val="20"/>
          <w:szCs w:val="20"/>
        </w:rPr>
        <w:t>GREEN</w:t>
      </w:r>
      <w:r w:rsidRPr="00C72707">
        <w:rPr>
          <w:rFonts w:ascii="Arial" w:hAnsi="Arial" w:cs="Arial"/>
          <w:sz w:val="20"/>
          <w:szCs w:val="20"/>
        </w:rPr>
        <w:t xml:space="preserve">. These risks require limited action but they need to be reviewed regularly to ensure they are not posing any threats. </w:t>
      </w:r>
    </w:p>
    <w:p w:rsidR="00F61142" w:rsidRPr="00C72707" w:rsidRDefault="00F61142">
      <w:pPr>
        <w:rPr>
          <w:b/>
          <w:u w:val="single"/>
        </w:rPr>
      </w:pPr>
    </w:p>
    <w:tbl>
      <w:tblPr>
        <w:tblStyle w:val="TableGrid"/>
        <w:tblW w:w="15310" w:type="dxa"/>
        <w:tblInd w:w="-601" w:type="dxa"/>
        <w:tblLayout w:type="fixed"/>
        <w:tblLook w:val="04A0" w:firstRow="1" w:lastRow="0" w:firstColumn="1" w:lastColumn="0" w:noHBand="0" w:noVBand="1"/>
      </w:tblPr>
      <w:tblGrid>
        <w:gridCol w:w="1702"/>
        <w:gridCol w:w="2835"/>
        <w:gridCol w:w="2013"/>
        <w:gridCol w:w="6208"/>
        <w:gridCol w:w="2552"/>
      </w:tblGrid>
      <w:tr w:rsidR="00994B12" w:rsidRPr="00C72707" w:rsidTr="00994B12">
        <w:tc>
          <w:tcPr>
            <w:tcW w:w="1702" w:type="dxa"/>
            <w:shd w:val="clear" w:color="auto" w:fill="DEEAF6" w:themeFill="accent1" w:themeFillTint="33"/>
          </w:tcPr>
          <w:p w:rsidR="00994B12" w:rsidRPr="00C72707" w:rsidRDefault="00994B12">
            <w:pPr>
              <w:rPr>
                <w:rFonts w:cs="Arial"/>
                <w:b/>
                <w:sz w:val="24"/>
                <w:szCs w:val="24"/>
              </w:rPr>
            </w:pPr>
            <w:r w:rsidRPr="00C72707">
              <w:rPr>
                <w:rFonts w:cs="Arial"/>
                <w:b/>
                <w:sz w:val="24"/>
                <w:szCs w:val="24"/>
              </w:rPr>
              <w:t>Issue/risk area</w:t>
            </w:r>
          </w:p>
        </w:tc>
        <w:tc>
          <w:tcPr>
            <w:tcW w:w="2835" w:type="dxa"/>
            <w:shd w:val="clear" w:color="auto" w:fill="DEEAF6" w:themeFill="accent1" w:themeFillTint="33"/>
          </w:tcPr>
          <w:p w:rsidR="00994B12" w:rsidRPr="00C72707" w:rsidRDefault="00994B12">
            <w:pPr>
              <w:rPr>
                <w:rFonts w:cs="Arial"/>
                <w:b/>
                <w:sz w:val="24"/>
                <w:szCs w:val="24"/>
              </w:rPr>
            </w:pPr>
            <w:r w:rsidRPr="00C72707">
              <w:rPr>
                <w:rFonts w:cs="Arial"/>
                <w:b/>
                <w:sz w:val="24"/>
                <w:szCs w:val="24"/>
              </w:rPr>
              <w:t xml:space="preserve">Identified risks </w:t>
            </w:r>
          </w:p>
          <w:p w:rsidR="00994B12" w:rsidRPr="00C72707" w:rsidRDefault="00994B12">
            <w:pPr>
              <w:rPr>
                <w:rFonts w:cs="Arial"/>
                <w:i/>
                <w:sz w:val="24"/>
                <w:szCs w:val="24"/>
              </w:rPr>
            </w:pPr>
          </w:p>
        </w:tc>
        <w:tc>
          <w:tcPr>
            <w:tcW w:w="2013" w:type="dxa"/>
            <w:shd w:val="clear" w:color="auto" w:fill="DEEAF6" w:themeFill="accent1" w:themeFillTint="33"/>
          </w:tcPr>
          <w:p w:rsidR="00994B12" w:rsidRPr="00C72707" w:rsidRDefault="00994B12">
            <w:pPr>
              <w:rPr>
                <w:rFonts w:cs="Arial"/>
                <w:b/>
                <w:sz w:val="24"/>
                <w:szCs w:val="24"/>
              </w:rPr>
            </w:pPr>
            <w:r w:rsidRPr="00C72707">
              <w:rPr>
                <w:rFonts w:cs="Arial"/>
                <w:b/>
                <w:sz w:val="24"/>
                <w:szCs w:val="24"/>
              </w:rPr>
              <w:t xml:space="preserve">Overall assessment of risk BEFORE mitigation </w:t>
            </w:r>
          </w:p>
          <w:p w:rsidR="00994B12" w:rsidRPr="00C72707" w:rsidRDefault="00994B12">
            <w:pPr>
              <w:rPr>
                <w:rFonts w:cs="Arial"/>
                <w:b/>
                <w:sz w:val="24"/>
                <w:szCs w:val="24"/>
              </w:rPr>
            </w:pPr>
          </w:p>
        </w:tc>
        <w:tc>
          <w:tcPr>
            <w:tcW w:w="6208" w:type="dxa"/>
            <w:shd w:val="clear" w:color="auto" w:fill="DEEAF6" w:themeFill="accent1" w:themeFillTint="33"/>
          </w:tcPr>
          <w:p w:rsidR="00994B12" w:rsidRPr="00C72707" w:rsidRDefault="00994B12">
            <w:pPr>
              <w:rPr>
                <w:rFonts w:cs="Arial"/>
                <w:b/>
                <w:sz w:val="24"/>
                <w:szCs w:val="24"/>
              </w:rPr>
            </w:pPr>
            <w:r w:rsidRPr="00C72707">
              <w:rPr>
                <w:rFonts w:cs="Arial"/>
                <w:b/>
                <w:sz w:val="24"/>
                <w:szCs w:val="24"/>
              </w:rPr>
              <w:t>Mitigating actions</w:t>
            </w:r>
          </w:p>
          <w:p w:rsidR="00994B12" w:rsidRPr="00C72707" w:rsidRDefault="00994B12">
            <w:pPr>
              <w:rPr>
                <w:rFonts w:cs="Arial"/>
                <w:i/>
                <w:sz w:val="24"/>
                <w:szCs w:val="24"/>
              </w:rPr>
            </w:pPr>
            <w:r w:rsidRPr="00C72707">
              <w:rPr>
                <w:rFonts w:cs="Arial"/>
                <w:i/>
                <w:sz w:val="24"/>
                <w:szCs w:val="24"/>
              </w:rPr>
              <w:t>(Including who will be responsible)</w:t>
            </w:r>
          </w:p>
        </w:tc>
        <w:tc>
          <w:tcPr>
            <w:tcW w:w="2552" w:type="dxa"/>
            <w:shd w:val="clear" w:color="auto" w:fill="DEEAF6" w:themeFill="accent1" w:themeFillTint="33"/>
          </w:tcPr>
          <w:p w:rsidR="00994B12" w:rsidRPr="00C72707" w:rsidRDefault="00994B12" w:rsidP="00F61142">
            <w:pPr>
              <w:rPr>
                <w:rFonts w:cs="Arial"/>
                <w:b/>
                <w:sz w:val="24"/>
                <w:szCs w:val="24"/>
              </w:rPr>
            </w:pPr>
            <w:r w:rsidRPr="00C72707">
              <w:rPr>
                <w:rFonts w:cs="Arial"/>
                <w:b/>
                <w:sz w:val="24"/>
                <w:szCs w:val="24"/>
              </w:rPr>
              <w:t xml:space="preserve">Overall assessment of risk AFTER mitigation </w:t>
            </w:r>
          </w:p>
          <w:p w:rsidR="00994B12" w:rsidRPr="00C72707" w:rsidRDefault="00994B12" w:rsidP="00F61142">
            <w:pPr>
              <w:rPr>
                <w:rFonts w:cs="Arial"/>
                <w:b/>
                <w:sz w:val="24"/>
                <w:szCs w:val="24"/>
              </w:rPr>
            </w:pPr>
          </w:p>
        </w:tc>
      </w:tr>
      <w:tr w:rsidR="00994B12" w:rsidRPr="00C72707" w:rsidTr="00994B12">
        <w:tc>
          <w:tcPr>
            <w:tcW w:w="1702" w:type="dxa"/>
          </w:tcPr>
          <w:p w:rsidR="00994B12" w:rsidRPr="00C72707" w:rsidRDefault="00994B12" w:rsidP="00B75154">
            <w:pPr>
              <w:rPr>
                <w:rFonts w:cs="Arial"/>
                <w:b/>
                <w:sz w:val="20"/>
                <w:szCs w:val="20"/>
              </w:rPr>
            </w:pPr>
          </w:p>
          <w:p w:rsidR="00994B12" w:rsidRPr="00C72707" w:rsidRDefault="00994B12" w:rsidP="00B75154">
            <w:pPr>
              <w:rPr>
                <w:rFonts w:cs="Arial"/>
                <w:sz w:val="20"/>
                <w:szCs w:val="20"/>
              </w:rPr>
            </w:pPr>
          </w:p>
        </w:tc>
        <w:tc>
          <w:tcPr>
            <w:tcW w:w="2835" w:type="dxa"/>
          </w:tcPr>
          <w:p w:rsidR="00994B12" w:rsidRPr="00C72707" w:rsidRDefault="00994B12" w:rsidP="008C7B45">
            <w:pPr>
              <w:rPr>
                <w:rFonts w:cs="Arial"/>
                <w:sz w:val="24"/>
                <w:szCs w:val="24"/>
              </w:rPr>
            </w:pPr>
            <w:r w:rsidRPr="00C72707">
              <w:rPr>
                <w:rFonts w:cs="Arial"/>
                <w:sz w:val="24"/>
                <w:szCs w:val="24"/>
              </w:rPr>
              <w:t xml:space="preserve">Risk of inadequate preparations for re-opening leads to risks </w:t>
            </w:r>
          </w:p>
        </w:tc>
        <w:tc>
          <w:tcPr>
            <w:tcW w:w="2013" w:type="dxa"/>
          </w:tcPr>
          <w:p w:rsidR="00994B12" w:rsidRPr="00C72707" w:rsidRDefault="00994B12" w:rsidP="00B75154">
            <w:pPr>
              <w:rPr>
                <w:rFonts w:cs="Arial"/>
                <w:sz w:val="24"/>
                <w:szCs w:val="24"/>
              </w:rPr>
            </w:pPr>
            <w:r w:rsidRPr="00C72707">
              <w:rPr>
                <w:rFonts w:cs="Arial"/>
                <w:sz w:val="24"/>
                <w:szCs w:val="24"/>
              </w:rPr>
              <w:t>Red</w:t>
            </w:r>
          </w:p>
        </w:tc>
        <w:tc>
          <w:tcPr>
            <w:tcW w:w="6208" w:type="dxa"/>
          </w:tcPr>
          <w:p w:rsidR="00994B12" w:rsidRPr="00C72707" w:rsidRDefault="00994B12" w:rsidP="00B75154">
            <w:pPr>
              <w:rPr>
                <w:rFonts w:cs="Arial"/>
                <w:sz w:val="24"/>
                <w:szCs w:val="24"/>
              </w:rPr>
            </w:pPr>
            <w:r w:rsidRPr="00C72707">
              <w:rPr>
                <w:rFonts w:cs="Arial"/>
                <w:b/>
                <w:sz w:val="24"/>
                <w:szCs w:val="24"/>
              </w:rPr>
              <w:t>SLT -</w:t>
            </w:r>
            <w:r w:rsidRPr="00C72707">
              <w:rPr>
                <w:rFonts w:cs="Arial"/>
                <w:sz w:val="24"/>
                <w:szCs w:val="24"/>
              </w:rPr>
              <w:t xml:space="preserve"> Thorough Risk Assessment undertaken by SLT, shared with H and S staff member, governors, staff</w:t>
            </w:r>
          </w:p>
        </w:tc>
        <w:tc>
          <w:tcPr>
            <w:tcW w:w="2552" w:type="dxa"/>
          </w:tcPr>
          <w:p w:rsidR="00994B12" w:rsidRPr="00C72707" w:rsidRDefault="00994B12" w:rsidP="00B75154">
            <w:pPr>
              <w:rPr>
                <w:rFonts w:cs="Arial"/>
                <w:sz w:val="24"/>
                <w:szCs w:val="24"/>
              </w:rPr>
            </w:pPr>
            <w:r w:rsidRPr="00C72707">
              <w:rPr>
                <w:rFonts w:cs="Arial"/>
                <w:sz w:val="24"/>
                <w:szCs w:val="24"/>
              </w:rPr>
              <w:t>Amber</w:t>
            </w:r>
          </w:p>
        </w:tc>
      </w:tr>
      <w:tr w:rsidR="00994B12" w:rsidRPr="00C72707" w:rsidTr="00994B12">
        <w:tc>
          <w:tcPr>
            <w:tcW w:w="1702" w:type="dxa"/>
          </w:tcPr>
          <w:p w:rsidR="008C7B45" w:rsidRPr="00C72707" w:rsidRDefault="008C7B45" w:rsidP="008C7B45">
            <w:pPr>
              <w:rPr>
                <w:rFonts w:cs="Arial"/>
                <w:b/>
                <w:sz w:val="40"/>
                <w:szCs w:val="40"/>
              </w:rPr>
            </w:pPr>
            <w:r w:rsidRPr="00C72707">
              <w:rPr>
                <w:rFonts w:cs="Arial"/>
                <w:b/>
                <w:sz w:val="40"/>
                <w:szCs w:val="40"/>
              </w:rPr>
              <w:t>SITE</w:t>
            </w:r>
          </w:p>
          <w:p w:rsidR="00994B12" w:rsidRPr="00C72707" w:rsidRDefault="00994B12" w:rsidP="00B75154">
            <w:pPr>
              <w:rPr>
                <w:rFonts w:cs="Arial"/>
                <w:b/>
                <w:sz w:val="20"/>
                <w:szCs w:val="20"/>
              </w:rPr>
            </w:pPr>
          </w:p>
        </w:tc>
        <w:tc>
          <w:tcPr>
            <w:tcW w:w="2835" w:type="dxa"/>
          </w:tcPr>
          <w:p w:rsidR="00994B12" w:rsidRPr="00C72707" w:rsidRDefault="00994B12" w:rsidP="00B75154">
            <w:pPr>
              <w:rPr>
                <w:rFonts w:cs="Arial"/>
                <w:sz w:val="24"/>
                <w:szCs w:val="24"/>
              </w:rPr>
            </w:pPr>
            <w:r w:rsidRPr="00C72707">
              <w:rPr>
                <w:rFonts w:cs="Arial"/>
                <w:sz w:val="24"/>
                <w:szCs w:val="24"/>
              </w:rPr>
              <w:t>Risk that building is not thoroughly cleaned prior to re-opening</w:t>
            </w:r>
          </w:p>
        </w:tc>
        <w:tc>
          <w:tcPr>
            <w:tcW w:w="2013" w:type="dxa"/>
          </w:tcPr>
          <w:p w:rsidR="00994B12" w:rsidRPr="00C72707" w:rsidRDefault="00994B12" w:rsidP="00B75154">
            <w:pPr>
              <w:rPr>
                <w:rFonts w:cs="Arial"/>
                <w:sz w:val="24"/>
                <w:szCs w:val="24"/>
              </w:rPr>
            </w:pPr>
            <w:r w:rsidRPr="00C72707">
              <w:rPr>
                <w:rFonts w:cs="Arial"/>
                <w:sz w:val="24"/>
                <w:szCs w:val="24"/>
              </w:rPr>
              <w:t>Red</w:t>
            </w:r>
          </w:p>
        </w:tc>
        <w:tc>
          <w:tcPr>
            <w:tcW w:w="6208" w:type="dxa"/>
          </w:tcPr>
          <w:p w:rsidR="00994B12" w:rsidRPr="00C72707" w:rsidRDefault="00994B12" w:rsidP="00CD2BB0">
            <w:pPr>
              <w:rPr>
                <w:rFonts w:cs="Arial"/>
                <w:sz w:val="24"/>
                <w:szCs w:val="24"/>
              </w:rPr>
            </w:pPr>
            <w:r w:rsidRPr="00C72707">
              <w:rPr>
                <w:rFonts w:cs="Arial"/>
                <w:b/>
                <w:sz w:val="24"/>
                <w:szCs w:val="24"/>
              </w:rPr>
              <w:t>SB -</w:t>
            </w:r>
            <w:r w:rsidRPr="00C72707">
              <w:rPr>
                <w:rFonts w:cs="Arial"/>
                <w:sz w:val="24"/>
                <w:szCs w:val="24"/>
              </w:rPr>
              <w:t xml:space="preserve"> Discuss cleaning protocol with Juniper</w:t>
            </w:r>
          </w:p>
          <w:p w:rsidR="00994B12" w:rsidRPr="00C72707" w:rsidRDefault="00994B12" w:rsidP="00CD2BB0">
            <w:pPr>
              <w:rPr>
                <w:rFonts w:cs="Arial"/>
                <w:sz w:val="24"/>
                <w:szCs w:val="24"/>
              </w:rPr>
            </w:pPr>
            <w:r w:rsidRPr="00C72707">
              <w:rPr>
                <w:rFonts w:cs="Arial"/>
                <w:sz w:val="24"/>
                <w:szCs w:val="24"/>
              </w:rPr>
              <w:t>Juniper to thoroughly clean entire building in advance of re-opening prior to opening</w:t>
            </w:r>
            <w:r w:rsidR="00806332" w:rsidRPr="00C72707">
              <w:rPr>
                <w:rFonts w:cs="Arial"/>
                <w:sz w:val="24"/>
                <w:szCs w:val="24"/>
              </w:rPr>
              <w:t xml:space="preserve"> (double-strength solution)</w:t>
            </w:r>
          </w:p>
          <w:p w:rsidR="00994B12" w:rsidRPr="00C72707" w:rsidRDefault="00994B12" w:rsidP="00994B12">
            <w:pPr>
              <w:rPr>
                <w:rFonts w:cs="Arial"/>
                <w:sz w:val="24"/>
                <w:szCs w:val="24"/>
              </w:rPr>
            </w:pPr>
            <w:r w:rsidRPr="00C72707">
              <w:rPr>
                <w:rFonts w:cs="Arial"/>
                <w:sz w:val="24"/>
                <w:szCs w:val="24"/>
              </w:rPr>
              <w:t>Juniper to provide a report outlining the cleaning which has taken place.</w:t>
            </w:r>
          </w:p>
        </w:tc>
        <w:tc>
          <w:tcPr>
            <w:tcW w:w="2552" w:type="dxa"/>
          </w:tcPr>
          <w:p w:rsidR="00994B12" w:rsidRPr="00C72707" w:rsidRDefault="00873967" w:rsidP="00B75154">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B75154">
            <w:pPr>
              <w:rPr>
                <w:rFonts w:cs="Arial"/>
                <w:b/>
                <w:sz w:val="20"/>
                <w:szCs w:val="20"/>
              </w:rPr>
            </w:pPr>
          </w:p>
        </w:tc>
        <w:tc>
          <w:tcPr>
            <w:tcW w:w="2835" w:type="dxa"/>
          </w:tcPr>
          <w:p w:rsidR="00994B12" w:rsidRPr="00C72707" w:rsidRDefault="00626BE8" w:rsidP="00B75154">
            <w:pPr>
              <w:rPr>
                <w:rFonts w:cs="Arial"/>
                <w:sz w:val="24"/>
                <w:szCs w:val="24"/>
              </w:rPr>
            </w:pPr>
            <w:r w:rsidRPr="00C72707">
              <w:rPr>
                <w:rFonts w:cs="Arial"/>
                <w:sz w:val="24"/>
                <w:szCs w:val="24"/>
              </w:rPr>
              <w:t>Risk that building i</w:t>
            </w:r>
            <w:r w:rsidR="00994B12" w:rsidRPr="00C72707">
              <w:rPr>
                <w:rFonts w:cs="Arial"/>
                <w:sz w:val="24"/>
                <w:szCs w:val="24"/>
              </w:rPr>
              <w:t xml:space="preserve">s not thoroughly cleaned each day </w:t>
            </w:r>
          </w:p>
        </w:tc>
        <w:tc>
          <w:tcPr>
            <w:tcW w:w="2013" w:type="dxa"/>
          </w:tcPr>
          <w:p w:rsidR="00994B12" w:rsidRPr="00C72707" w:rsidRDefault="00994B12" w:rsidP="00B75154">
            <w:pPr>
              <w:rPr>
                <w:rFonts w:cs="Arial"/>
                <w:sz w:val="24"/>
                <w:szCs w:val="24"/>
              </w:rPr>
            </w:pPr>
            <w:r w:rsidRPr="00C72707">
              <w:rPr>
                <w:rFonts w:cs="Arial"/>
                <w:sz w:val="24"/>
                <w:szCs w:val="24"/>
              </w:rPr>
              <w:t>Red</w:t>
            </w:r>
          </w:p>
        </w:tc>
        <w:tc>
          <w:tcPr>
            <w:tcW w:w="6208" w:type="dxa"/>
          </w:tcPr>
          <w:p w:rsidR="0086238D" w:rsidRPr="00C72707" w:rsidRDefault="00994B12" w:rsidP="002A551F">
            <w:pPr>
              <w:rPr>
                <w:rFonts w:cs="Arial"/>
                <w:sz w:val="24"/>
                <w:szCs w:val="24"/>
              </w:rPr>
            </w:pPr>
            <w:r w:rsidRPr="00C72707">
              <w:rPr>
                <w:rFonts w:cs="Arial"/>
                <w:b/>
                <w:sz w:val="24"/>
                <w:szCs w:val="24"/>
              </w:rPr>
              <w:t xml:space="preserve">SB </w:t>
            </w:r>
            <w:r w:rsidR="0086238D" w:rsidRPr="00C72707">
              <w:rPr>
                <w:rFonts w:cs="Arial"/>
                <w:b/>
                <w:sz w:val="24"/>
                <w:szCs w:val="24"/>
              </w:rPr>
              <w:t xml:space="preserve"> - </w:t>
            </w:r>
            <w:r w:rsidR="0086238D" w:rsidRPr="00C72707">
              <w:rPr>
                <w:rFonts w:cs="Arial"/>
                <w:sz w:val="24"/>
                <w:szCs w:val="24"/>
              </w:rPr>
              <w:t>Enhanced cleaning schedule</w:t>
            </w:r>
          </w:p>
          <w:p w:rsidR="00994B12" w:rsidRPr="00C72707" w:rsidRDefault="00994B12" w:rsidP="002A551F">
            <w:pPr>
              <w:rPr>
                <w:rFonts w:cs="Arial"/>
                <w:sz w:val="24"/>
                <w:szCs w:val="24"/>
              </w:rPr>
            </w:pPr>
            <w:r w:rsidRPr="00C72707">
              <w:rPr>
                <w:rFonts w:cs="Arial"/>
                <w:sz w:val="24"/>
                <w:szCs w:val="24"/>
              </w:rPr>
              <w:t xml:space="preserve">Juniper to thoroughly clean </w:t>
            </w:r>
            <w:r w:rsidR="00167AD8" w:rsidRPr="00C72707">
              <w:rPr>
                <w:rFonts w:cs="Arial"/>
                <w:sz w:val="24"/>
                <w:szCs w:val="24"/>
              </w:rPr>
              <w:t>school</w:t>
            </w:r>
            <w:r w:rsidRPr="00C72707">
              <w:rPr>
                <w:rFonts w:cs="Arial"/>
                <w:sz w:val="24"/>
                <w:szCs w:val="24"/>
              </w:rPr>
              <w:t xml:space="preserve"> each evening and morning prior to opening</w:t>
            </w:r>
            <w:r w:rsidR="00806332" w:rsidRPr="00C72707">
              <w:rPr>
                <w:rFonts w:cs="Arial"/>
                <w:sz w:val="24"/>
                <w:szCs w:val="24"/>
              </w:rPr>
              <w:t xml:space="preserve"> (double-strength solution)</w:t>
            </w:r>
          </w:p>
          <w:p w:rsidR="00994B12" w:rsidRPr="00C72707" w:rsidRDefault="00994B12" w:rsidP="002A551F">
            <w:pPr>
              <w:rPr>
                <w:rFonts w:cs="Arial"/>
                <w:sz w:val="24"/>
                <w:szCs w:val="24"/>
              </w:rPr>
            </w:pPr>
            <w:r w:rsidRPr="00C72707">
              <w:rPr>
                <w:rFonts w:cs="Arial"/>
                <w:sz w:val="24"/>
                <w:szCs w:val="24"/>
              </w:rPr>
              <w:t>Juniper to provide a report outlining daily cleaning.</w:t>
            </w:r>
          </w:p>
          <w:p w:rsidR="00994B12" w:rsidRPr="00EF045D" w:rsidRDefault="00994B12" w:rsidP="00CD2BB0">
            <w:pPr>
              <w:rPr>
                <w:rFonts w:cs="Arial"/>
                <w:sz w:val="24"/>
                <w:szCs w:val="24"/>
              </w:rPr>
            </w:pPr>
            <w:r w:rsidRPr="00C72707">
              <w:rPr>
                <w:rFonts w:cs="Arial"/>
                <w:sz w:val="24"/>
                <w:szCs w:val="24"/>
              </w:rPr>
              <w:t xml:space="preserve">During </w:t>
            </w:r>
            <w:r w:rsidRPr="00EF045D">
              <w:rPr>
                <w:rFonts w:cs="Arial"/>
                <w:sz w:val="24"/>
                <w:szCs w:val="24"/>
              </w:rPr>
              <w:t xml:space="preserve">school day, </w:t>
            </w:r>
            <w:r w:rsidR="00873967" w:rsidRPr="00EF045D">
              <w:rPr>
                <w:rFonts w:cs="Arial"/>
                <w:sz w:val="24"/>
                <w:szCs w:val="24"/>
              </w:rPr>
              <w:t>cleaner</w:t>
            </w:r>
            <w:r w:rsidRPr="00EF045D">
              <w:rPr>
                <w:rFonts w:cs="Arial"/>
                <w:sz w:val="24"/>
                <w:szCs w:val="24"/>
              </w:rPr>
              <w:t xml:space="preserve"> to clean </w:t>
            </w:r>
            <w:r w:rsidR="00167AD8" w:rsidRPr="00EF045D">
              <w:rPr>
                <w:rFonts w:cs="Arial"/>
                <w:sz w:val="24"/>
                <w:szCs w:val="24"/>
              </w:rPr>
              <w:t xml:space="preserve">high-contact areas such as </w:t>
            </w:r>
            <w:r w:rsidRPr="00EF045D">
              <w:rPr>
                <w:rFonts w:cs="Arial"/>
                <w:sz w:val="24"/>
                <w:szCs w:val="24"/>
              </w:rPr>
              <w:t xml:space="preserve">door handles, light switches, banisters, </w:t>
            </w:r>
            <w:r w:rsidR="00DB6BC9" w:rsidRPr="00EF045D">
              <w:rPr>
                <w:rFonts w:cs="Arial"/>
                <w:sz w:val="24"/>
                <w:szCs w:val="24"/>
              </w:rPr>
              <w:t xml:space="preserve">corridor sink taps, </w:t>
            </w:r>
            <w:r w:rsidRPr="00EF045D">
              <w:rPr>
                <w:rFonts w:cs="Arial"/>
                <w:sz w:val="24"/>
                <w:szCs w:val="24"/>
              </w:rPr>
              <w:t>toilet door locks</w:t>
            </w:r>
            <w:r w:rsidR="0086238D" w:rsidRPr="00EF045D">
              <w:rPr>
                <w:rFonts w:cs="Arial"/>
                <w:sz w:val="24"/>
                <w:szCs w:val="24"/>
              </w:rPr>
              <w:t>, staffroom</w:t>
            </w:r>
            <w:r w:rsidRPr="00EF045D">
              <w:rPr>
                <w:rFonts w:cs="Arial"/>
                <w:sz w:val="24"/>
                <w:szCs w:val="24"/>
              </w:rPr>
              <w:t xml:space="preserve"> </w:t>
            </w:r>
            <w:proofErr w:type="spellStart"/>
            <w:r w:rsidR="00167AD8" w:rsidRPr="00EF045D">
              <w:rPr>
                <w:rFonts w:cs="Arial"/>
                <w:sz w:val="24"/>
                <w:szCs w:val="24"/>
              </w:rPr>
              <w:t>etc</w:t>
            </w:r>
            <w:proofErr w:type="spellEnd"/>
            <w:r w:rsidR="00167AD8" w:rsidRPr="00EF045D">
              <w:rPr>
                <w:rFonts w:cs="Arial"/>
                <w:sz w:val="24"/>
                <w:szCs w:val="24"/>
              </w:rPr>
              <w:t xml:space="preserve"> </w:t>
            </w:r>
            <w:r w:rsidRPr="00EF045D">
              <w:rPr>
                <w:rFonts w:cs="Arial"/>
                <w:sz w:val="24"/>
                <w:szCs w:val="24"/>
              </w:rPr>
              <w:t xml:space="preserve">every hour </w:t>
            </w:r>
            <w:r w:rsidR="00BE1949" w:rsidRPr="00EF045D">
              <w:rPr>
                <w:rFonts w:cs="Arial"/>
                <w:sz w:val="24"/>
                <w:szCs w:val="24"/>
              </w:rPr>
              <w:t xml:space="preserve">as well as empty bins </w:t>
            </w:r>
            <w:r w:rsidRPr="00EF045D">
              <w:rPr>
                <w:rFonts w:cs="Arial"/>
                <w:sz w:val="24"/>
                <w:szCs w:val="24"/>
              </w:rPr>
              <w:t>and complete a signed checklist with times</w:t>
            </w:r>
          </w:p>
          <w:p w:rsidR="00994B12" w:rsidRPr="00C72707" w:rsidRDefault="003749F0" w:rsidP="003749F0">
            <w:pPr>
              <w:rPr>
                <w:rFonts w:cs="Arial"/>
                <w:b/>
                <w:sz w:val="24"/>
                <w:szCs w:val="24"/>
              </w:rPr>
            </w:pPr>
            <w:r w:rsidRPr="00EF045D">
              <w:rPr>
                <w:rFonts w:cs="Arial"/>
                <w:sz w:val="24"/>
                <w:szCs w:val="24"/>
              </w:rPr>
              <w:t>C</w:t>
            </w:r>
            <w:r w:rsidR="00994B12" w:rsidRPr="00EF045D">
              <w:rPr>
                <w:rFonts w:cs="Arial"/>
                <w:sz w:val="24"/>
                <w:szCs w:val="24"/>
              </w:rPr>
              <w:t>leaner to clean toilets frequently</w:t>
            </w:r>
            <w:r w:rsidR="0086238D" w:rsidRPr="00EF045D">
              <w:rPr>
                <w:rFonts w:cs="Arial"/>
                <w:sz w:val="24"/>
                <w:szCs w:val="24"/>
              </w:rPr>
              <w:t xml:space="preserve"> </w:t>
            </w:r>
            <w:r w:rsidR="00BE1949" w:rsidRPr="00EF045D">
              <w:rPr>
                <w:rFonts w:cs="Arial"/>
                <w:sz w:val="24"/>
                <w:szCs w:val="24"/>
              </w:rPr>
              <w:t>(x2</w:t>
            </w:r>
            <w:r w:rsidR="00796E7E" w:rsidRPr="00EF045D">
              <w:rPr>
                <w:rFonts w:cs="Arial"/>
                <w:sz w:val="24"/>
                <w:szCs w:val="24"/>
              </w:rPr>
              <w:t xml:space="preserve"> during the day</w:t>
            </w:r>
            <w:r w:rsidR="0086238D" w:rsidRPr="00EF045D">
              <w:rPr>
                <w:rFonts w:cs="Arial"/>
                <w:sz w:val="24"/>
                <w:szCs w:val="24"/>
              </w:rPr>
              <w:t>)</w:t>
            </w:r>
            <w:r w:rsidR="00796E7E" w:rsidRPr="00EF045D">
              <w:rPr>
                <w:rFonts w:cs="Arial"/>
                <w:sz w:val="24"/>
                <w:szCs w:val="24"/>
              </w:rPr>
              <w:t xml:space="preserve"> in addition to after school</w:t>
            </w:r>
          </w:p>
        </w:tc>
        <w:tc>
          <w:tcPr>
            <w:tcW w:w="2552" w:type="dxa"/>
          </w:tcPr>
          <w:p w:rsidR="00994B12" w:rsidRPr="00C72707" w:rsidRDefault="00873967" w:rsidP="00B75154">
            <w:pPr>
              <w:rPr>
                <w:rFonts w:cs="Arial"/>
                <w:sz w:val="24"/>
                <w:szCs w:val="24"/>
              </w:rPr>
            </w:pPr>
            <w:r w:rsidRPr="00C72707">
              <w:rPr>
                <w:rFonts w:cs="Arial"/>
                <w:sz w:val="24"/>
                <w:szCs w:val="24"/>
              </w:rPr>
              <w:t>Amber</w:t>
            </w:r>
          </w:p>
        </w:tc>
      </w:tr>
      <w:tr w:rsidR="00D67D62" w:rsidRPr="00C72707" w:rsidTr="00D03F53">
        <w:trPr>
          <w:trHeight w:val="282"/>
        </w:trPr>
        <w:tc>
          <w:tcPr>
            <w:tcW w:w="1702" w:type="dxa"/>
          </w:tcPr>
          <w:p w:rsidR="00D67D62" w:rsidRPr="00C72707" w:rsidRDefault="00D67D62" w:rsidP="00B75154">
            <w:pPr>
              <w:rPr>
                <w:rFonts w:cs="Arial"/>
                <w:sz w:val="20"/>
                <w:szCs w:val="20"/>
              </w:rPr>
            </w:pPr>
          </w:p>
        </w:tc>
        <w:tc>
          <w:tcPr>
            <w:tcW w:w="2835" w:type="dxa"/>
          </w:tcPr>
          <w:p w:rsidR="00D67D62" w:rsidRPr="00C72707" w:rsidRDefault="00D67D62" w:rsidP="00BB111D">
            <w:pPr>
              <w:rPr>
                <w:rFonts w:cs="Arial"/>
                <w:sz w:val="24"/>
                <w:szCs w:val="24"/>
              </w:rPr>
            </w:pPr>
            <w:r w:rsidRPr="00C72707">
              <w:rPr>
                <w:rFonts w:cs="Arial"/>
                <w:sz w:val="24"/>
                <w:szCs w:val="24"/>
              </w:rPr>
              <w:t>Risk that some-one presenting with symptoms attempts to enter/enters/is on the school site</w:t>
            </w:r>
          </w:p>
        </w:tc>
        <w:tc>
          <w:tcPr>
            <w:tcW w:w="2013" w:type="dxa"/>
          </w:tcPr>
          <w:p w:rsidR="00D67D62" w:rsidRPr="00C72707" w:rsidRDefault="00D67D62" w:rsidP="00BB111D">
            <w:pPr>
              <w:rPr>
                <w:rFonts w:cs="Arial"/>
                <w:sz w:val="24"/>
                <w:szCs w:val="24"/>
              </w:rPr>
            </w:pPr>
            <w:r w:rsidRPr="00C72707">
              <w:rPr>
                <w:rFonts w:cs="Arial"/>
                <w:sz w:val="24"/>
                <w:szCs w:val="24"/>
              </w:rPr>
              <w:t>Red</w:t>
            </w:r>
          </w:p>
        </w:tc>
        <w:tc>
          <w:tcPr>
            <w:tcW w:w="6208" w:type="dxa"/>
          </w:tcPr>
          <w:p w:rsidR="00AB2943" w:rsidRPr="00C72707" w:rsidRDefault="00AB2943" w:rsidP="00AB2943">
            <w:pPr>
              <w:rPr>
                <w:rFonts w:cs="Arial"/>
              </w:rPr>
            </w:pPr>
            <w:r w:rsidRPr="00C72707">
              <w:rPr>
                <w:rFonts w:cs="Arial"/>
              </w:rPr>
              <w:t>SLT</w:t>
            </w:r>
          </w:p>
          <w:p w:rsidR="00657AC9" w:rsidRPr="00A12AB5" w:rsidRDefault="00657AC9" w:rsidP="00BB111D">
            <w:pPr>
              <w:pStyle w:val="ListParagraph"/>
              <w:numPr>
                <w:ilvl w:val="0"/>
                <w:numId w:val="6"/>
              </w:numPr>
              <w:ind w:left="147" w:hanging="142"/>
              <w:rPr>
                <w:rFonts w:asciiTheme="minorHAnsi" w:hAnsiTheme="minorHAnsi" w:cs="Arial"/>
              </w:rPr>
            </w:pPr>
            <w:r w:rsidRPr="00A12AB5">
              <w:rPr>
                <w:rFonts w:asciiTheme="minorHAnsi" w:hAnsiTheme="minorHAnsi" w:cs="Arial"/>
              </w:rPr>
              <w:t>No parents/carers or visitors on site during current Tier 4 school closures.</w:t>
            </w:r>
          </w:p>
          <w:p w:rsidR="00D67D62" w:rsidRPr="00D209DF" w:rsidRDefault="00D67D62" w:rsidP="00BB111D">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Display signs on entry to school site reminding the community of COVID 19 symptoms and </w:t>
            </w:r>
            <w:r w:rsidRPr="00A12AB5">
              <w:rPr>
                <w:rFonts w:asciiTheme="minorHAnsi" w:hAnsiTheme="minorHAnsi" w:cs="Arial"/>
              </w:rPr>
              <w:t xml:space="preserve">advising </w:t>
            </w:r>
            <w:r w:rsidR="00657AC9" w:rsidRPr="00A12AB5">
              <w:rPr>
                <w:rFonts w:asciiTheme="minorHAnsi" w:hAnsiTheme="minorHAnsi" w:cs="Arial"/>
              </w:rPr>
              <w:t xml:space="preserve">staff </w:t>
            </w:r>
            <w:r w:rsidRPr="00A12AB5">
              <w:rPr>
                <w:rFonts w:asciiTheme="minorHAnsi" w:hAnsiTheme="minorHAnsi" w:cs="Arial"/>
              </w:rPr>
              <w:t xml:space="preserve">not </w:t>
            </w:r>
            <w:r w:rsidRPr="00C72707">
              <w:rPr>
                <w:rFonts w:asciiTheme="minorHAnsi" w:hAnsiTheme="minorHAnsi" w:cs="Arial"/>
              </w:rPr>
              <w:t xml:space="preserve">to enter if displaying any symptoms, or if living with someone </w:t>
            </w:r>
            <w:r w:rsidRPr="00D209DF">
              <w:rPr>
                <w:rFonts w:asciiTheme="minorHAnsi" w:hAnsiTheme="minorHAnsi" w:cs="Arial"/>
              </w:rPr>
              <w:t>who is displaying symptoms.</w:t>
            </w:r>
          </w:p>
          <w:p w:rsidR="00D67D62" w:rsidRPr="00D209DF" w:rsidRDefault="00D67D62" w:rsidP="00BB111D">
            <w:pPr>
              <w:pStyle w:val="ListParagraph"/>
              <w:numPr>
                <w:ilvl w:val="0"/>
                <w:numId w:val="6"/>
              </w:numPr>
              <w:ind w:left="147" w:hanging="142"/>
              <w:rPr>
                <w:rFonts w:asciiTheme="minorHAnsi" w:hAnsiTheme="minorHAnsi" w:cs="Arial"/>
              </w:rPr>
            </w:pPr>
            <w:r w:rsidRPr="00D209DF">
              <w:rPr>
                <w:rFonts w:asciiTheme="minorHAnsi" w:hAnsiTheme="minorHAnsi" w:cs="Arial"/>
              </w:rPr>
              <w:t>Only essential contractors</w:t>
            </w:r>
            <w:r w:rsidR="00CB789A" w:rsidRPr="00D209DF">
              <w:rPr>
                <w:rFonts w:asciiTheme="minorHAnsi" w:hAnsiTheme="minorHAnsi" w:cs="Arial"/>
              </w:rPr>
              <w:t>/visitors</w:t>
            </w:r>
            <w:r w:rsidRPr="00D209DF">
              <w:rPr>
                <w:rFonts w:asciiTheme="minorHAnsi" w:hAnsiTheme="minorHAnsi" w:cs="Arial"/>
              </w:rPr>
              <w:t xml:space="preserve"> on site; particularly during school day</w:t>
            </w:r>
            <w:r w:rsidR="007911FC" w:rsidRPr="00D209DF">
              <w:rPr>
                <w:rFonts w:asciiTheme="minorHAnsi" w:hAnsiTheme="minorHAnsi" w:cs="Arial"/>
              </w:rPr>
              <w:t>. These visitors will be asked to wear a face mask (unless exempt).</w:t>
            </w:r>
          </w:p>
          <w:p w:rsidR="00D67D62" w:rsidRPr="00C72707" w:rsidRDefault="00D67D62" w:rsidP="00BB111D">
            <w:pPr>
              <w:pStyle w:val="ListParagraph"/>
              <w:numPr>
                <w:ilvl w:val="0"/>
                <w:numId w:val="6"/>
              </w:numPr>
              <w:ind w:left="147" w:hanging="142"/>
              <w:rPr>
                <w:rFonts w:asciiTheme="minorHAnsi" w:hAnsiTheme="minorHAnsi" w:cs="Arial"/>
              </w:rPr>
            </w:pPr>
            <w:r w:rsidRPr="00C72707">
              <w:rPr>
                <w:rFonts w:asciiTheme="minorHAnsi" w:hAnsiTheme="minorHAnsi" w:cs="Arial"/>
              </w:rPr>
              <w:t>Temperature-check anyone who presents as unwell</w:t>
            </w:r>
          </w:p>
          <w:p w:rsidR="00D67D62" w:rsidRPr="00C72707" w:rsidRDefault="00D67D62" w:rsidP="00BB111D">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Information shared prior to school re-opening through </w:t>
            </w:r>
            <w:r w:rsidRPr="00C72707">
              <w:rPr>
                <w:rFonts w:asciiTheme="minorHAnsi" w:hAnsiTheme="minorHAnsi" w:cs="Arial"/>
              </w:rPr>
              <w:lastRenderedPageBreak/>
              <w:t>email and website</w:t>
            </w:r>
            <w:r w:rsidR="00AB2943" w:rsidRPr="00C72707">
              <w:rPr>
                <w:rFonts w:asciiTheme="minorHAnsi" w:hAnsiTheme="minorHAnsi" w:cs="Arial"/>
              </w:rPr>
              <w:t>, including th</w:t>
            </w:r>
            <w:r w:rsidR="0038240D">
              <w:rPr>
                <w:rFonts w:asciiTheme="minorHAnsi" w:hAnsiTheme="minorHAnsi" w:cs="Arial"/>
              </w:rPr>
              <w:t>is</w:t>
            </w:r>
            <w:r w:rsidR="00AB2943" w:rsidRPr="00C72707">
              <w:rPr>
                <w:rFonts w:asciiTheme="minorHAnsi" w:hAnsiTheme="minorHAnsi" w:cs="Arial"/>
              </w:rPr>
              <w:t xml:space="preserve"> Risk Assessment</w:t>
            </w:r>
            <w:r w:rsidRPr="00C72707">
              <w:rPr>
                <w:rFonts w:asciiTheme="minorHAnsi" w:hAnsiTheme="minorHAnsi" w:cs="Arial"/>
              </w:rPr>
              <w:t>.</w:t>
            </w:r>
          </w:p>
          <w:p w:rsidR="00D67D62" w:rsidRPr="00C72707" w:rsidRDefault="00D67D62" w:rsidP="00BB111D">
            <w:pPr>
              <w:pStyle w:val="ListParagraph"/>
              <w:numPr>
                <w:ilvl w:val="0"/>
                <w:numId w:val="6"/>
              </w:numPr>
              <w:ind w:left="147" w:hanging="142"/>
              <w:rPr>
                <w:rFonts w:asciiTheme="minorHAnsi" w:hAnsiTheme="minorHAnsi" w:cs="Arial"/>
              </w:rPr>
            </w:pPr>
            <w:r w:rsidRPr="00C72707">
              <w:rPr>
                <w:rFonts w:asciiTheme="minorHAnsi" w:hAnsiTheme="minorHAnsi" w:cs="Arial"/>
              </w:rPr>
              <w:t>Any pupil or staff displaying symptoms to be referred for testing and provided with guidance.</w:t>
            </w:r>
          </w:p>
          <w:p w:rsidR="00D67D62" w:rsidRPr="00C72707" w:rsidRDefault="00D67D62" w:rsidP="00BB111D">
            <w:pPr>
              <w:pStyle w:val="ListParagraph"/>
              <w:numPr>
                <w:ilvl w:val="0"/>
                <w:numId w:val="6"/>
              </w:numPr>
              <w:ind w:left="147" w:hanging="142"/>
              <w:rPr>
                <w:rFonts w:asciiTheme="minorHAnsi" w:hAnsiTheme="minorHAnsi" w:cs="Arial"/>
              </w:rPr>
            </w:pPr>
            <w:r w:rsidRPr="00C72707">
              <w:rPr>
                <w:rFonts w:asciiTheme="minorHAnsi" w:hAnsiTheme="minorHAnsi" w:cs="Arial"/>
              </w:rPr>
              <w:t>Staff to be made aware of local plans for testing</w:t>
            </w:r>
          </w:p>
          <w:p w:rsidR="00D67D62" w:rsidRDefault="00D67D62" w:rsidP="00AB2943">
            <w:pPr>
              <w:pStyle w:val="ListParagraph"/>
              <w:numPr>
                <w:ilvl w:val="0"/>
                <w:numId w:val="6"/>
              </w:numPr>
              <w:ind w:left="147" w:hanging="142"/>
              <w:rPr>
                <w:rFonts w:asciiTheme="minorHAnsi" w:hAnsiTheme="minorHAnsi" w:cs="Arial"/>
              </w:rPr>
            </w:pPr>
            <w:r w:rsidRPr="00C72707">
              <w:rPr>
                <w:rFonts w:asciiTheme="minorHAnsi" w:hAnsiTheme="minorHAnsi" w:cs="Arial"/>
              </w:rPr>
              <w:t>If symptoms develop whilst on site</w:t>
            </w:r>
            <w:r w:rsidR="007911FC">
              <w:rPr>
                <w:rFonts w:asciiTheme="minorHAnsi" w:hAnsiTheme="minorHAnsi" w:cs="Arial"/>
              </w:rPr>
              <w:t xml:space="preserve"> </w:t>
            </w:r>
            <w:r w:rsidRPr="00C72707">
              <w:rPr>
                <w:rFonts w:asciiTheme="minorHAnsi" w:hAnsiTheme="minorHAnsi" w:cs="Arial"/>
              </w:rPr>
              <w:t xml:space="preserve">- move to </w:t>
            </w:r>
            <w:r w:rsidR="00AB2943" w:rsidRPr="00C72707">
              <w:rPr>
                <w:rFonts w:asciiTheme="minorHAnsi" w:hAnsiTheme="minorHAnsi" w:cs="Arial"/>
              </w:rPr>
              <w:t xml:space="preserve">pastoral </w:t>
            </w:r>
            <w:r w:rsidR="007911FC">
              <w:rPr>
                <w:rFonts w:asciiTheme="minorHAnsi" w:hAnsiTheme="minorHAnsi" w:cs="Arial"/>
              </w:rPr>
              <w:t xml:space="preserve">isolation </w:t>
            </w:r>
            <w:r w:rsidRPr="00D209DF">
              <w:rPr>
                <w:rFonts w:asciiTheme="minorHAnsi" w:hAnsiTheme="minorHAnsi" w:cs="Arial"/>
              </w:rPr>
              <w:t>room</w:t>
            </w:r>
            <w:r w:rsidR="007911FC" w:rsidRPr="00D209DF">
              <w:rPr>
                <w:rFonts w:asciiTheme="minorHAnsi" w:hAnsiTheme="minorHAnsi" w:cs="Arial"/>
              </w:rPr>
              <w:t xml:space="preserve">, wearing a face mask </w:t>
            </w:r>
            <w:proofErr w:type="spellStart"/>
            <w:r w:rsidR="007911FC" w:rsidRPr="00D209DF">
              <w:rPr>
                <w:rFonts w:asciiTheme="minorHAnsi" w:hAnsiTheme="minorHAnsi" w:cs="Arial"/>
              </w:rPr>
              <w:t>en</w:t>
            </w:r>
            <w:proofErr w:type="spellEnd"/>
            <w:r w:rsidR="007911FC" w:rsidRPr="00D209DF">
              <w:rPr>
                <w:rFonts w:asciiTheme="minorHAnsi" w:hAnsiTheme="minorHAnsi" w:cs="Arial"/>
              </w:rPr>
              <w:t xml:space="preserve"> route and whilst in pastoral isolation room</w:t>
            </w:r>
            <w:r w:rsidRPr="00D209DF">
              <w:rPr>
                <w:rFonts w:asciiTheme="minorHAnsi" w:hAnsiTheme="minorHAnsi" w:cs="Arial"/>
              </w:rPr>
              <w:t>. If supervision</w:t>
            </w:r>
            <w:r w:rsidRPr="00C72707">
              <w:rPr>
                <w:rFonts w:asciiTheme="minorHAnsi" w:hAnsiTheme="minorHAnsi" w:cs="Arial"/>
              </w:rPr>
              <w:t xml:space="preserve"> is required provide PPE. Child or staff member to be sent home without delay. All areas where person has been to be thoroughly cleaned by Juniper staff </w:t>
            </w:r>
            <w:r w:rsidR="00BE1949" w:rsidRPr="00EF045D">
              <w:rPr>
                <w:rFonts w:asciiTheme="minorHAnsi" w:hAnsiTheme="minorHAnsi" w:cs="Arial"/>
              </w:rPr>
              <w:t xml:space="preserve">or Welfare Assistant </w:t>
            </w:r>
            <w:r w:rsidRPr="00EF045D">
              <w:rPr>
                <w:rFonts w:asciiTheme="minorHAnsi" w:hAnsiTheme="minorHAnsi" w:cs="Arial"/>
              </w:rPr>
              <w:t>in PPE. Advice sought from relevant authorities (</w:t>
            </w:r>
            <w:proofErr w:type="spellStart"/>
            <w:r w:rsidR="00BE1949" w:rsidRPr="00EF045D">
              <w:rPr>
                <w:rFonts w:asciiTheme="minorHAnsi" w:hAnsiTheme="minorHAnsi" w:cs="Arial"/>
              </w:rPr>
              <w:t>DfE</w:t>
            </w:r>
            <w:proofErr w:type="spellEnd"/>
            <w:r w:rsidR="00BE1949" w:rsidRPr="00EF045D">
              <w:rPr>
                <w:rFonts w:asciiTheme="minorHAnsi" w:hAnsiTheme="minorHAnsi" w:cs="Arial"/>
              </w:rPr>
              <w:t xml:space="preserve">, </w:t>
            </w:r>
            <w:r w:rsidRPr="00EF045D">
              <w:rPr>
                <w:rFonts w:asciiTheme="minorHAnsi" w:hAnsiTheme="minorHAnsi" w:cs="Arial"/>
              </w:rPr>
              <w:t xml:space="preserve">Newham Public Health, </w:t>
            </w:r>
            <w:proofErr w:type="gramStart"/>
            <w:r w:rsidRPr="00EF045D">
              <w:rPr>
                <w:rFonts w:asciiTheme="minorHAnsi" w:hAnsiTheme="minorHAnsi" w:cs="Arial"/>
              </w:rPr>
              <w:t>NPW</w:t>
            </w:r>
            <w:proofErr w:type="gramEnd"/>
            <w:r w:rsidRPr="00EF045D">
              <w:rPr>
                <w:rFonts w:asciiTheme="minorHAnsi" w:hAnsiTheme="minorHAnsi" w:cs="Arial"/>
              </w:rPr>
              <w:t xml:space="preserve">) re next </w:t>
            </w:r>
            <w:r w:rsidRPr="00C72707">
              <w:rPr>
                <w:rFonts w:asciiTheme="minorHAnsi" w:hAnsiTheme="minorHAnsi" w:cs="Arial"/>
              </w:rPr>
              <w:t xml:space="preserve">steps. </w:t>
            </w:r>
          </w:p>
          <w:p w:rsidR="00796E7E" w:rsidRPr="00EF045D" w:rsidRDefault="00796E7E" w:rsidP="00796E7E">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If a child or adult tests positive - advice to be sought </w:t>
            </w:r>
            <w:r w:rsidRPr="00EF045D">
              <w:rPr>
                <w:rFonts w:asciiTheme="minorHAnsi" w:hAnsiTheme="minorHAnsi" w:cs="Arial"/>
              </w:rPr>
              <w:t>immediately from relevant authorities (</w:t>
            </w:r>
            <w:proofErr w:type="spellStart"/>
            <w:r w:rsidRPr="00EF045D">
              <w:rPr>
                <w:rFonts w:asciiTheme="minorHAnsi" w:hAnsiTheme="minorHAnsi" w:cs="Arial"/>
              </w:rPr>
              <w:t>DfE</w:t>
            </w:r>
            <w:proofErr w:type="spellEnd"/>
            <w:r w:rsidRPr="00EF045D">
              <w:rPr>
                <w:rFonts w:asciiTheme="minorHAnsi" w:hAnsiTheme="minorHAnsi" w:cs="Arial"/>
              </w:rPr>
              <w:t xml:space="preserve">, Newham Public Health, London Coronavirus Research Cell, </w:t>
            </w:r>
            <w:proofErr w:type="gramStart"/>
            <w:r w:rsidRPr="00EF045D">
              <w:rPr>
                <w:rFonts w:asciiTheme="minorHAnsi" w:hAnsiTheme="minorHAnsi" w:cs="Arial"/>
              </w:rPr>
              <w:t>NPW</w:t>
            </w:r>
            <w:proofErr w:type="gramEnd"/>
            <w:r w:rsidRPr="00EF045D">
              <w:rPr>
                <w:rFonts w:asciiTheme="minorHAnsi" w:hAnsiTheme="minorHAnsi" w:cs="Arial"/>
              </w:rPr>
              <w:t>) re next steps.</w:t>
            </w:r>
          </w:p>
          <w:p w:rsidR="00796E7E" w:rsidRPr="00C72707" w:rsidRDefault="00796E7E" w:rsidP="00796E7E">
            <w:pPr>
              <w:pStyle w:val="ListParagraph"/>
              <w:numPr>
                <w:ilvl w:val="0"/>
                <w:numId w:val="6"/>
              </w:numPr>
              <w:ind w:left="147" w:hanging="142"/>
              <w:rPr>
                <w:rFonts w:asciiTheme="minorHAnsi" w:hAnsiTheme="minorHAnsi" w:cs="Arial"/>
              </w:rPr>
            </w:pPr>
            <w:r w:rsidRPr="00EF045D">
              <w:rPr>
                <w:rFonts w:asciiTheme="minorHAnsi" w:hAnsiTheme="minorHAnsi" w:cs="Arial"/>
              </w:rPr>
              <w:t>If a child or adult who has tested positive has been on site during the contagious stage, all areas where they have been to be deep cleaned by a trained deep-cleaning team from Juniper.</w:t>
            </w:r>
          </w:p>
        </w:tc>
        <w:tc>
          <w:tcPr>
            <w:tcW w:w="2552" w:type="dxa"/>
          </w:tcPr>
          <w:p w:rsidR="00D67D62" w:rsidRPr="00C72707" w:rsidRDefault="00D67D62" w:rsidP="00B75154">
            <w:pPr>
              <w:rPr>
                <w:rFonts w:cs="Arial"/>
                <w:sz w:val="24"/>
                <w:szCs w:val="24"/>
              </w:rPr>
            </w:pPr>
            <w:r w:rsidRPr="00C72707">
              <w:rPr>
                <w:rFonts w:cs="Arial"/>
                <w:sz w:val="24"/>
                <w:szCs w:val="24"/>
              </w:rPr>
              <w:lastRenderedPageBreak/>
              <w:t>Amber</w:t>
            </w:r>
          </w:p>
        </w:tc>
      </w:tr>
      <w:tr w:rsidR="00994B12" w:rsidRPr="00C72707" w:rsidTr="00D03F53">
        <w:trPr>
          <w:trHeight w:val="282"/>
        </w:trPr>
        <w:tc>
          <w:tcPr>
            <w:tcW w:w="1702" w:type="dxa"/>
          </w:tcPr>
          <w:p w:rsidR="00994B12" w:rsidRPr="00C72707" w:rsidRDefault="00994B12" w:rsidP="00B75154">
            <w:pPr>
              <w:rPr>
                <w:rFonts w:cs="Arial"/>
                <w:sz w:val="20"/>
                <w:szCs w:val="20"/>
              </w:rPr>
            </w:pPr>
          </w:p>
        </w:tc>
        <w:tc>
          <w:tcPr>
            <w:tcW w:w="2835" w:type="dxa"/>
          </w:tcPr>
          <w:p w:rsidR="00994B12" w:rsidRPr="00C72707" w:rsidRDefault="00994B12" w:rsidP="00E74020">
            <w:pPr>
              <w:rPr>
                <w:rFonts w:cs="Arial"/>
                <w:sz w:val="24"/>
                <w:szCs w:val="24"/>
              </w:rPr>
            </w:pPr>
            <w:r w:rsidRPr="00C72707">
              <w:rPr>
                <w:rFonts w:cs="Arial"/>
                <w:sz w:val="24"/>
                <w:szCs w:val="24"/>
              </w:rPr>
              <w:t>Risk that catering arrangements do not allow for social distancing</w:t>
            </w:r>
            <w:r w:rsidR="00E74020" w:rsidRPr="00C72707">
              <w:rPr>
                <w:rFonts w:cs="Arial"/>
                <w:sz w:val="24"/>
                <w:szCs w:val="24"/>
              </w:rPr>
              <w:t xml:space="preserve"> to be maintained and that shared resources and surfaces pose </w:t>
            </w:r>
            <w:r w:rsidRPr="00C72707">
              <w:rPr>
                <w:rFonts w:cs="Arial"/>
                <w:sz w:val="24"/>
                <w:szCs w:val="24"/>
              </w:rPr>
              <w:t>higher infection risk.</w:t>
            </w:r>
          </w:p>
        </w:tc>
        <w:tc>
          <w:tcPr>
            <w:tcW w:w="2013" w:type="dxa"/>
          </w:tcPr>
          <w:p w:rsidR="00994B12" w:rsidRPr="00C72707" w:rsidRDefault="00994B12" w:rsidP="00B75154">
            <w:pPr>
              <w:rPr>
                <w:rFonts w:cs="Arial"/>
                <w:sz w:val="24"/>
                <w:szCs w:val="24"/>
              </w:rPr>
            </w:pPr>
            <w:r w:rsidRPr="00C72707">
              <w:rPr>
                <w:rFonts w:cs="Arial"/>
                <w:sz w:val="24"/>
                <w:szCs w:val="24"/>
              </w:rPr>
              <w:t>Red</w:t>
            </w:r>
          </w:p>
        </w:tc>
        <w:tc>
          <w:tcPr>
            <w:tcW w:w="6208" w:type="dxa"/>
          </w:tcPr>
          <w:p w:rsidR="00994B12" w:rsidRPr="00C72707" w:rsidRDefault="00994B12" w:rsidP="00B75154">
            <w:pPr>
              <w:rPr>
                <w:rFonts w:cs="Arial"/>
                <w:b/>
                <w:sz w:val="24"/>
                <w:szCs w:val="24"/>
              </w:rPr>
            </w:pPr>
            <w:r w:rsidRPr="00C72707">
              <w:rPr>
                <w:rFonts w:cs="Arial"/>
                <w:b/>
                <w:sz w:val="24"/>
                <w:szCs w:val="24"/>
              </w:rPr>
              <w:t>SLT</w:t>
            </w:r>
          </w:p>
          <w:p w:rsidR="00CB789A" w:rsidRPr="005E157B" w:rsidRDefault="00167AD8"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Year group ‘bubble’ to eat in the lunch hall at the same time</w:t>
            </w:r>
            <w:r w:rsidR="00D84D84" w:rsidRPr="00C72707">
              <w:rPr>
                <w:rFonts w:asciiTheme="minorHAnsi" w:hAnsiTheme="minorHAnsi" w:cs="Arial"/>
              </w:rPr>
              <w:t>;</w:t>
            </w:r>
            <w:r w:rsidR="00E74020" w:rsidRPr="00C72707">
              <w:rPr>
                <w:rFonts w:asciiTheme="minorHAnsi" w:hAnsiTheme="minorHAnsi" w:cs="Arial"/>
              </w:rPr>
              <w:t xml:space="preserve"> </w:t>
            </w:r>
            <w:r w:rsidR="009917E0" w:rsidRPr="00C72707">
              <w:rPr>
                <w:rFonts w:asciiTheme="minorHAnsi" w:hAnsiTheme="minorHAnsi" w:cs="Arial"/>
              </w:rPr>
              <w:t xml:space="preserve">at a different time from </w:t>
            </w:r>
            <w:r w:rsidR="00E74020" w:rsidRPr="00C72707">
              <w:rPr>
                <w:rFonts w:asciiTheme="minorHAnsi" w:hAnsiTheme="minorHAnsi" w:cs="Arial"/>
              </w:rPr>
              <w:t>other year group bubbles.</w:t>
            </w:r>
            <w:r w:rsidRPr="00C72707">
              <w:rPr>
                <w:rFonts w:asciiTheme="minorHAnsi" w:hAnsiTheme="minorHAnsi" w:cs="Arial"/>
              </w:rPr>
              <w:t xml:space="preserve"> All </w:t>
            </w:r>
            <w:r w:rsidRPr="005E157B">
              <w:rPr>
                <w:rFonts w:asciiTheme="minorHAnsi" w:hAnsiTheme="minorHAnsi" w:cs="Arial"/>
              </w:rPr>
              <w:t xml:space="preserve">surfaces to be cleaned before next bubble </w:t>
            </w:r>
            <w:proofErr w:type="gramStart"/>
            <w:r w:rsidRPr="005E157B">
              <w:rPr>
                <w:rFonts w:asciiTheme="minorHAnsi" w:hAnsiTheme="minorHAnsi" w:cs="Arial"/>
              </w:rPr>
              <w:t>uses</w:t>
            </w:r>
            <w:proofErr w:type="gramEnd"/>
            <w:r w:rsidRPr="005E157B">
              <w:rPr>
                <w:rFonts w:asciiTheme="minorHAnsi" w:hAnsiTheme="minorHAnsi" w:cs="Arial"/>
              </w:rPr>
              <w:t xml:space="preserve"> the dining hall</w:t>
            </w:r>
            <w:r w:rsidR="00D84D84" w:rsidRPr="005E157B">
              <w:rPr>
                <w:rFonts w:asciiTheme="minorHAnsi" w:hAnsiTheme="minorHAnsi" w:cs="Arial"/>
              </w:rPr>
              <w:t>.</w:t>
            </w:r>
            <w:r w:rsidR="00CB789A" w:rsidRPr="005E157B">
              <w:rPr>
                <w:rFonts w:asciiTheme="minorHAnsi" w:hAnsiTheme="minorHAnsi" w:cs="Arial"/>
              </w:rPr>
              <w:t xml:space="preserve"> </w:t>
            </w:r>
          </w:p>
          <w:p w:rsidR="00167AD8" w:rsidRPr="005E157B" w:rsidRDefault="00167AD8" w:rsidP="002A551F">
            <w:pPr>
              <w:pStyle w:val="ListParagraph"/>
              <w:numPr>
                <w:ilvl w:val="0"/>
                <w:numId w:val="6"/>
              </w:numPr>
              <w:ind w:left="147" w:hanging="142"/>
              <w:rPr>
                <w:rFonts w:asciiTheme="minorHAnsi" w:hAnsiTheme="minorHAnsi" w:cs="Arial"/>
              </w:rPr>
            </w:pPr>
            <w:r w:rsidRPr="005E157B">
              <w:rPr>
                <w:rFonts w:asciiTheme="minorHAnsi" w:hAnsiTheme="minorHAnsi" w:cs="Arial"/>
              </w:rPr>
              <w:t>Dining tables to be configured so that chi</w:t>
            </w:r>
            <w:r w:rsidR="00D84D84" w:rsidRPr="005E157B">
              <w:rPr>
                <w:rFonts w:asciiTheme="minorHAnsi" w:hAnsiTheme="minorHAnsi" w:cs="Arial"/>
              </w:rPr>
              <w:t>ldren are not facing each other.</w:t>
            </w:r>
          </w:p>
          <w:p w:rsidR="00D84D84" w:rsidRPr="005E157B" w:rsidRDefault="00D84D84" w:rsidP="00EF045D">
            <w:pPr>
              <w:pStyle w:val="ListParagraph"/>
              <w:numPr>
                <w:ilvl w:val="0"/>
                <w:numId w:val="6"/>
              </w:numPr>
              <w:ind w:left="147" w:hanging="142"/>
              <w:rPr>
                <w:rFonts w:asciiTheme="minorHAnsi" w:hAnsiTheme="minorHAnsi" w:cs="Arial"/>
                <w:strike/>
              </w:rPr>
            </w:pPr>
            <w:r w:rsidRPr="005E157B">
              <w:rPr>
                <w:rFonts w:asciiTheme="minorHAnsi" w:hAnsiTheme="minorHAnsi" w:cs="Arial"/>
              </w:rPr>
              <w:t xml:space="preserve">All children to use hand sanitiser </w:t>
            </w:r>
            <w:r w:rsidR="00796E7E" w:rsidRPr="005E157B">
              <w:rPr>
                <w:rFonts w:asciiTheme="minorHAnsi" w:hAnsiTheme="minorHAnsi" w:cs="Arial"/>
              </w:rPr>
              <w:t>upon entry to and exit from the dining hall</w:t>
            </w:r>
            <w:r w:rsidR="001B373A" w:rsidRPr="005E157B">
              <w:rPr>
                <w:rFonts w:asciiTheme="minorHAnsi" w:hAnsiTheme="minorHAnsi" w:cs="Arial"/>
              </w:rPr>
              <w:t>.</w:t>
            </w:r>
            <w:r w:rsidR="00796E7E" w:rsidRPr="005E157B">
              <w:rPr>
                <w:rFonts w:asciiTheme="minorHAnsi" w:hAnsiTheme="minorHAnsi" w:cs="Arial"/>
              </w:rPr>
              <w:t xml:space="preserve"> </w:t>
            </w:r>
          </w:p>
          <w:p w:rsidR="008C7B45" w:rsidRPr="005E157B" w:rsidRDefault="008C7B45" w:rsidP="00D84D84">
            <w:pPr>
              <w:pStyle w:val="ListParagraph"/>
              <w:numPr>
                <w:ilvl w:val="0"/>
                <w:numId w:val="6"/>
              </w:numPr>
              <w:ind w:left="147" w:hanging="142"/>
              <w:rPr>
                <w:rFonts w:asciiTheme="minorHAnsi" w:hAnsiTheme="minorHAnsi" w:cs="Arial"/>
              </w:rPr>
            </w:pPr>
            <w:r w:rsidRPr="005E157B">
              <w:rPr>
                <w:rFonts w:asciiTheme="minorHAnsi" w:hAnsiTheme="minorHAnsi" w:cs="Arial"/>
              </w:rPr>
              <w:t>Plastic screens to be purchased and positioned on servery to separate Juniper serving staff from children as 1m social distancing cannot be maintained</w:t>
            </w:r>
            <w:r w:rsidR="001B373A" w:rsidRPr="005E157B">
              <w:rPr>
                <w:rFonts w:asciiTheme="minorHAnsi" w:hAnsiTheme="minorHAnsi" w:cs="Arial"/>
              </w:rPr>
              <w:t>.</w:t>
            </w:r>
          </w:p>
          <w:p w:rsidR="00D84D84" w:rsidRPr="00C72707" w:rsidRDefault="002B4DFC" w:rsidP="002A551F">
            <w:pPr>
              <w:pStyle w:val="ListParagraph"/>
              <w:numPr>
                <w:ilvl w:val="0"/>
                <w:numId w:val="6"/>
              </w:numPr>
              <w:ind w:left="147" w:hanging="142"/>
              <w:rPr>
                <w:rFonts w:asciiTheme="minorHAnsi" w:hAnsiTheme="minorHAnsi" w:cs="Arial"/>
              </w:rPr>
            </w:pPr>
            <w:r w:rsidRPr="005E157B">
              <w:rPr>
                <w:rFonts w:asciiTheme="minorHAnsi" w:hAnsiTheme="minorHAnsi" w:cs="Arial"/>
              </w:rPr>
              <w:t>School</w:t>
            </w:r>
            <w:r w:rsidR="00E74020" w:rsidRPr="005E157B">
              <w:rPr>
                <w:rFonts w:asciiTheme="minorHAnsi" w:hAnsiTheme="minorHAnsi" w:cs="Arial"/>
              </w:rPr>
              <w:t xml:space="preserve"> staff</w:t>
            </w:r>
            <w:r w:rsidR="009917E0" w:rsidRPr="005E157B">
              <w:rPr>
                <w:rFonts w:asciiTheme="minorHAnsi" w:hAnsiTheme="minorHAnsi" w:cs="Arial"/>
              </w:rPr>
              <w:t xml:space="preserve"> </w:t>
            </w:r>
            <w:r w:rsidR="00E74020" w:rsidRPr="005E157B">
              <w:rPr>
                <w:rFonts w:asciiTheme="minorHAnsi" w:hAnsiTheme="minorHAnsi" w:cs="Arial"/>
              </w:rPr>
              <w:t>to give each</w:t>
            </w:r>
            <w:r w:rsidR="00E74020" w:rsidRPr="00C72707">
              <w:rPr>
                <w:rFonts w:asciiTheme="minorHAnsi" w:hAnsiTheme="minorHAnsi" w:cs="Arial"/>
              </w:rPr>
              <w:t xml:space="preserve"> child </w:t>
            </w:r>
            <w:r w:rsidR="009917E0" w:rsidRPr="00C72707">
              <w:rPr>
                <w:rFonts w:asciiTheme="minorHAnsi" w:hAnsiTheme="minorHAnsi" w:cs="Arial"/>
              </w:rPr>
              <w:t xml:space="preserve">(and staff member) </w:t>
            </w:r>
            <w:r w:rsidR="00E74020" w:rsidRPr="00C72707">
              <w:rPr>
                <w:rFonts w:asciiTheme="minorHAnsi" w:hAnsiTheme="minorHAnsi" w:cs="Arial"/>
              </w:rPr>
              <w:t xml:space="preserve">their cutlery and a cup </w:t>
            </w:r>
            <w:r w:rsidR="009917E0" w:rsidRPr="00C72707">
              <w:rPr>
                <w:rFonts w:asciiTheme="minorHAnsi" w:hAnsiTheme="minorHAnsi" w:cs="Arial"/>
              </w:rPr>
              <w:t>of water</w:t>
            </w:r>
            <w:r w:rsidR="00D84D84" w:rsidRPr="00C72707">
              <w:rPr>
                <w:rFonts w:asciiTheme="minorHAnsi" w:hAnsiTheme="minorHAnsi" w:cs="Arial"/>
              </w:rPr>
              <w:t>.</w:t>
            </w:r>
          </w:p>
          <w:p w:rsidR="009917E0" w:rsidRPr="00C72707" w:rsidRDefault="009917E0"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Salad bar to be suspended. </w:t>
            </w:r>
            <w:r w:rsidR="00D84D84" w:rsidRPr="00C72707">
              <w:rPr>
                <w:rFonts w:asciiTheme="minorHAnsi" w:hAnsiTheme="minorHAnsi" w:cs="Arial"/>
              </w:rPr>
              <w:t xml:space="preserve">Reduced selection </w:t>
            </w:r>
            <w:r w:rsidRPr="00C72707">
              <w:rPr>
                <w:rFonts w:asciiTheme="minorHAnsi" w:hAnsiTheme="minorHAnsi" w:cs="Arial"/>
              </w:rPr>
              <w:t>to be served from hatch.</w:t>
            </w:r>
          </w:p>
          <w:p w:rsidR="00D84D84" w:rsidRPr="00C72707" w:rsidRDefault="009917E0"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Bread baskets not to be positioned on tables. </w:t>
            </w:r>
            <w:r w:rsidR="00D84D84" w:rsidRPr="00C72707">
              <w:rPr>
                <w:rFonts w:asciiTheme="minorHAnsi" w:hAnsiTheme="minorHAnsi" w:cs="Arial"/>
              </w:rPr>
              <w:t xml:space="preserve">Each child to </w:t>
            </w:r>
            <w:r w:rsidR="00D84D84" w:rsidRPr="00C72707">
              <w:rPr>
                <w:rFonts w:asciiTheme="minorHAnsi" w:hAnsiTheme="minorHAnsi" w:cs="Arial"/>
              </w:rPr>
              <w:lastRenderedPageBreak/>
              <w:t>be offered one piece of bread at servery with their meal.</w:t>
            </w:r>
          </w:p>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Each class to enter hall using Y3 side of building and exit hall using Y4 side</w:t>
            </w:r>
          </w:p>
          <w:p w:rsidR="00D03F53" w:rsidRPr="00C72707" w:rsidRDefault="00D84D84" w:rsidP="00D03F53">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 All doors and windows in dining hall to remain open to ensure good ventilation.</w:t>
            </w:r>
          </w:p>
        </w:tc>
        <w:tc>
          <w:tcPr>
            <w:tcW w:w="2552" w:type="dxa"/>
          </w:tcPr>
          <w:p w:rsidR="00994B12" w:rsidRPr="00C72707" w:rsidRDefault="00873967" w:rsidP="00B75154">
            <w:pPr>
              <w:rPr>
                <w:rFonts w:cs="Arial"/>
                <w:sz w:val="24"/>
                <w:szCs w:val="24"/>
              </w:rPr>
            </w:pPr>
            <w:r w:rsidRPr="00C72707">
              <w:rPr>
                <w:rFonts w:cs="Arial"/>
                <w:sz w:val="24"/>
                <w:szCs w:val="24"/>
              </w:rPr>
              <w:lastRenderedPageBreak/>
              <w:t>Amber</w:t>
            </w:r>
          </w:p>
        </w:tc>
      </w:tr>
      <w:tr w:rsidR="00994B12" w:rsidRPr="00C72707" w:rsidTr="00D67D62">
        <w:trPr>
          <w:trHeight w:val="346"/>
        </w:trPr>
        <w:tc>
          <w:tcPr>
            <w:tcW w:w="1702" w:type="dxa"/>
          </w:tcPr>
          <w:p w:rsidR="00994B12" w:rsidRPr="00C72707" w:rsidRDefault="00994B12" w:rsidP="00B75154">
            <w:pPr>
              <w:rPr>
                <w:rFonts w:cs="Arial"/>
                <w:sz w:val="20"/>
                <w:szCs w:val="20"/>
              </w:rPr>
            </w:pPr>
          </w:p>
        </w:tc>
        <w:tc>
          <w:tcPr>
            <w:tcW w:w="2835" w:type="dxa"/>
          </w:tcPr>
          <w:p w:rsidR="00994B12" w:rsidRPr="00C72707" w:rsidRDefault="00994B12" w:rsidP="00913875">
            <w:pPr>
              <w:rPr>
                <w:rFonts w:cs="Arial"/>
                <w:sz w:val="24"/>
                <w:szCs w:val="24"/>
              </w:rPr>
            </w:pPr>
            <w:r w:rsidRPr="00C72707">
              <w:rPr>
                <w:rFonts w:cs="Arial"/>
                <w:sz w:val="24"/>
                <w:szCs w:val="24"/>
              </w:rPr>
              <w:t xml:space="preserve">Risk that communal areas do not allow for social distancing or could potentially lead to cross-infection </w:t>
            </w:r>
          </w:p>
        </w:tc>
        <w:tc>
          <w:tcPr>
            <w:tcW w:w="2013" w:type="dxa"/>
          </w:tcPr>
          <w:p w:rsidR="00994B12" w:rsidRPr="00C72707" w:rsidRDefault="00994B12" w:rsidP="00B75154">
            <w:pPr>
              <w:rPr>
                <w:rFonts w:cs="Arial"/>
                <w:sz w:val="24"/>
                <w:szCs w:val="24"/>
              </w:rPr>
            </w:pPr>
            <w:r w:rsidRPr="00C72707">
              <w:rPr>
                <w:rFonts w:cs="Arial"/>
                <w:sz w:val="24"/>
                <w:szCs w:val="24"/>
              </w:rPr>
              <w:t>Red</w:t>
            </w:r>
          </w:p>
        </w:tc>
        <w:tc>
          <w:tcPr>
            <w:tcW w:w="6208" w:type="dxa"/>
          </w:tcPr>
          <w:p w:rsidR="00994B12" w:rsidRPr="00C72707" w:rsidRDefault="00994B12" w:rsidP="008728B5">
            <w:pPr>
              <w:pStyle w:val="ListParagraph"/>
              <w:ind w:left="147"/>
              <w:rPr>
                <w:rFonts w:asciiTheme="minorHAnsi" w:hAnsiTheme="minorHAnsi" w:cs="Arial"/>
              </w:rPr>
            </w:pPr>
            <w:r w:rsidRPr="00C72707">
              <w:rPr>
                <w:rFonts w:asciiTheme="minorHAnsi" w:hAnsiTheme="minorHAnsi" w:cs="Arial"/>
              </w:rPr>
              <w:t>SLT</w:t>
            </w:r>
          </w:p>
          <w:p w:rsidR="00994B12" w:rsidRDefault="00994B12" w:rsidP="002C7067">
            <w:pPr>
              <w:pStyle w:val="ListParagraph"/>
              <w:numPr>
                <w:ilvl w:val="0"/>
                <w:numId w:val="6"/>
              </w:numPr>
              <w:ind w:left="147" w:hanging="142"/>
              <w:rPr>
                <w:rFonts w:asciiTheme="minorHAnsi" w:hAnsiTheme="minorHAnsi" w:cs="Arial"/>
              </w:rPr>
            </w:pPr>
            <w:r w:rsidRPr="00C72707">
              <w:rPr>
                <w:rFonts w:asciiTheme="minorHAnsi" w:hAnsiTheme="minorHAnsi" w:cs="Arial"/>
              </w:rPr>
              <w:t>Timetable use of some communal areas – staffroom</w:t>
            </w:r>
            <w:r w:rsidR="0038240D">
              <w:rPr>
                <w:rFonts w:asciiTheme="minorHAnsi" w:hAnsiTheme="minorHAnsi" w:cs="Arial"/>
              </w:rPr>
              <w:t xml:space="preserve"> and temporary staff room</w:t>
            </w:r>
          </w:p>
          <w:p w:rsidR="00994B12" w:rsidRPr="00C72707" w:rsidRDefault="00994B12" w:rsidP="002C7067">
            <w:pPr>
              <w:pStyle w:val="ListParagraph"/>
              <w:numPr>
                <w:ilvl w:val="0"/>
                <w:numId w:val="6"/>
              </w:numPr>
              <w:ind w:left="147" w:hanging="142"/>
              <w:rPr>
                <w:rFonts w:asciiTheme="minorHAnsi" w:hAnsiTheme="minorHAnsi" w:cs="Arial"/>
              </w:rPr>
            </w:pPr>
            <w:r w:rsidRPr="00C72707">
              <w:rPr>
                <w:rFonts w:asciiTheme="minorHAnsi" w:hAnsiTheme="minorHAnsi" w:cs="Arial"/>
              </w:rPr>
              <w:t>Ensure that staffroom</w:t>
            </w:r>
            <w:r w:rsidR="00CE4071" w:rsidRPr="00C72707">
              <w:rPr>
                <w:rFonts w:asciiTheme="minorHAnsi" w:hAnsiTheme="minorHAnsi" w:cs="Arial"/>
              </w:rPr>
              <w:t xml:space="preserve"> </w:t>
            </w:r>
            <w:r w:rsidR="000E2484" w:rsidRPr="00C72707">
              <w:rPr>
                <w:rFonts w:asciiTheme="minorHAnsi" w:hAnsiTheme="minorHAnsi" w:cs="Arial"/>
              </w:rPr>
              <w:t xml:space="preserve">and temporary staffroom are </w:t>
            </w:r>
            <w:r w:rsidRPr="00C72707">
              <w:rPr>
                <w:rFonts w:asciiTheme="minorHAnsi" w:hAnsiTheme="minorHAnsi" w:cs="Arial"/>
              </w:rPr>
              <w:t>cleaned during the school day</w:t>
            </w:r>
            <w:r w:rsidR="000E2484" w:rsidRPr="00C72707">
              <w:rPr>
                <w:rFonts w:asciiTheme="minorHAnsi" w:hAnsiTheme="minorHAnsi" w:cs="Arial"/>
              </w:rPr>
              <w:t xml:space="preserve"> and between bubbles</w:t>
            </w:r>
          </w:p>
          <w:p w:rsidR="00994B12" w:rsidRPr="00A12AB5" w:rsidRDefault="00994B12" w:rsidP="00920DF5">
            <w:pPr>
              <w:pStyle w:val="ListParagraph"/>
              <w:numPr>
                <w:ilvl w:val="0"/>
                <w:numId w:val="6"/>
              </w:numPr>
              <w:ind w:left="147" w:hanging="142"/>
              <w:rPr>
                <w:rFonts w:asciiTheme="minorHAnsi" w:hAnsiTheme="minorHAnsi" w:cs="Arial"/>
                <w:b/>
              </w:rPr>
            </w:pPr>
            <w:r w:rsidRPr="00A12AB5">
              <w:rPr>
                <w:rFonts w:asciiTheme="minorHAnsi" w:hAnsiTheme="minorHAnsi" w:cs="Arial"/>
              </w:rPr>
              <w:t>Staff responsible for loading cups, crockery and cutlery into the dishwasher</w:t>
            </w:r>
          </w:p>
          <w:p w:rsidR="00A12AB5" w:rsidRPr="00A12AB5" w:rsidRDefault="002B4DFC" w:rsidP="00A12AB5">
            <w:pPr>
              <w:pStyle w:val="ListParagraph"/>
              <w:numPr>
                <w:ilvl w:val="0"/>
                <w:numId w:val="6"/>
              </w:numPr>
              <w:ind w:left="147" w:hanging="142"/>
              <w:rPr>
                <w:rFonts w:asciiTheme="minorHAnsi" w:hAnsiTheme="minorHAnsi" w:cs="Arial"/>
              </w:rPr>
            </w:pPr>
            <w:r w:rsidRPr="00A12AB5">
              <w:rPr>
                <w:rFonts w:asciiTheme="minorHAnsi" w:hAnsiTheme="minorHAnsi" w:cs="Arial"/>
              </w:rPr>
              <w:t>Library to be timetabled so that each year group uses it on a different day.</w:t>
            </w:r>
          </w:p>
          <w:p w:rsidR="0008350C" w:rsidRDefault="00EF045D" w:rsidP="00A12AB5">
            <w:pPr>
              <w:pStyle w:val="ListParagraph"/>
              <w:numPr>
                <w:ilvl w:val="0"/>
                <w:numId w:val="6"/>
              </w:numPr>
              <w:ind w:left="147" w:hanging="142"/>
              <w:rPr>
                <w:rFonts w:asciiTheme="minorHAnsi" w:hAnsiTheme="minorHAnsi" w:cs="Arial"/>
              </w:rPr>
            </w:pPr>
            <w:r w:rsidRPr="00A12AB5">
              <w:rPr>
                <w:rFonts w:asciiTheme="minorHAnsi" w:hAnsiTheme="minorHAnsi" w:cs="Arial"/>
              </w:rPr>
              <w:t>Hand sanitiser</w:t>
            </w:r>
            <w:r w:rsidR="003C6985" w:rsidRPr="00A12AB5">
              <w:rPr>
                <w:rFonts w:asciiTheme="minorHAnsi" w:hAnsiTheme="minorHAnsi" w:cs="Arial"/>
              </w:rPr>
              <w:t xml:space="preserve"> to be positioned at entry to staffroom</w:t>
            </w:r>
            <w:r w:rsidR="001B373A" w:rsidRPr="00A12AB5">
              <w:rPr>
                <w:rFonts w:asciiTheme="minorHAnsi" w:hAnsiTheme="minorHAnsi" w:cs="Arial"/>
              </w:rPr>
              <w:t>s</w:t>
            </w:r>
            <w:r w:rsidR="003C6985" w:rsidRPr="00A12AB5">
              <w:rPr>
                <w:rFonts w:asciiTheme="minorHAnsi" w:hAnsiTheme="minorHAnsi" w:cs="Arial"/>
              </w:rPr>
              <w:t>, PPA room</w:t>
            </w:r>
            <w:r w:rsidR="001B373A" w:rsidRPr="00A12AB5">
              <w:rPr>
                <w:rFonts w:asciiTheme="minorHAnsi" w:hAnsiTheme="minorHAnsi" w:cs="Arial"/>
              </w:rPr>
              <w:t>s</w:t>
            </w:r>
            <w:r w:rsidR="003C6985" w:rsidRPr="00A12AB5">
              <w:rPr>
                <w:rFonts w:asciiTheme="minorHAnsi" w:hAnsiTheme="minorHAnsi" w:cs="Arial"/>
              </w:rPr>
              <w:t>, and library</w:t>
            </w:r>
            <w:r w:rsidR="00A12AB5" w:rsidRPr="00A12AB5">
              <w:rPr>
                <w:rFonts w:asciiTheme="minorHAnsi" w:hAnsiTheme="minorHAnsi" w:cs="Arial"/>
              </w:rPr>
              <w:t>.</w:t>
            </w:r>
          </w:p>
          <w:p w:rsidR="00A12AB5" w:rsidRPr="00A12AB5" w:rsidRDefault="00A12AB5" w:rsidP="00A12AB5">
            <w:pPr>
              <w:pStyle w:val="ListParagraph"/>
              <w:numPr>
                <w:ilvl w:val="0"/>
                <w:numId w:val="6"/>
              </w:numPr>
              <w:ind w:left="147" w:hanging="142"/>
              <w:rPr>
                <w:rFonts w:asciiTheme="minorHAnsi" w:hAnsiTheme="minorHAnsi" w:cs="Arial"/>
              </w:rPr>
            </w:pPr>
            <w:r w:rsidRPr="00A12AB5">
              <w:rPr>
                <w:rFonts w:asciiTheme="minorHAnsi" w:hAnsiTheme="minorHAnsi" w:cs="Arial"/>
              </w:rPr>
              <w:t>Staff to ensure that they maintain social distance from one another at all times, including when on breaks, before/after school</w:t>
            </w:r>
          </w:p>
        </w:tc>
        <w:tc>
          <w:tcPr>
            <w:tcW w:w="2552" w:type="dxa"/>
          </w:tcPr>
          <w:p w:rsidR="00994B12" w:rsidRPr="00C72707" w:rsidRDefault="00873967" w:rsidP="00B75154">
            <w:pPr>
              <w:rPr>
                <w:rFonts w:cs="Arial"/>
                <w:sz w:val="24"/>
                <w:szCs w:val="24"/>
              </w:rPr>
            </w:pPr>
            <w:r w:rsidRPr="00C72707">
              <w:rPr>
                <w:rFonts w:cs="Arial"/>
                <w:sz w:val="24"/>
                <w:szCs w:val="24"/>
              </w:rPr>
              <w:t>Amber</w:t>
            </w:r>
          </w:p>
        </w:tc>
      </w:tr>
      <w:tr w:rsidR="00EB132E" w:rsidRPr="00C72707" w:rsidTr="00D209DF">
        <w:trPr>
          <w:trHeight w:val="282"/>
        </w:trPr>
        <w:tc>
          <w:tcPr>
            <w:tcW w:w="1702" w:type="dxa"/>
          </w:tcPr>
          <w:p w:rsidR="00EB132E" w:rsidRPr="00C72707" w:rsidRDefault="00EB132E" w:rsidP="00B75154">
            <w:pPr>
              <w:rPr>
                <w:rFonts w:cs="Arial"/>
                <w:sz w:val="20"/>
                <w:szCs w:val="20"/>
              </w:rPr>
            </w:pPr>
          </w:p>
        </w:tc>
        <w:tc>
          <w:tcPr>
            <w:tcW w:w="2835" w:type="dxa"/>
          </w:tcPr>
          <w:p w:rsidR="00EB132E" w:rsidRPr="00C72707" w:rsidRDefault="00EB132E" w:rsidP="00913875">
            <w:pPr>
              <w:rPr>
                <w:rFonts w:cs="Arial"/>
                <w:sz w:val="24"/>
                <w:szCs w:val="24"/>
              </w:rPr>
            </w:pPr>
            <w:r w:rsidRPr="00C72707">
              <w:rPr>
                <w:rFonts w:cs="Arial"/>
                <w:sz w:val="24"/>
                <w:szCs w:val="24"/>
              </w:rPr>
              <w:t xml:space="preserve">Risk that </w:t>
            </w:r>
            <w:r w:rsidR="00BA4FED" w:rsidRPr="00C72707">
              <w:rPr>
                <w:rFonts w:cs="Arial"/>
                <w:sz w:val="24"/>
                <w:szCs w:val="24"/>
              </w:rPr>
              <w:t>site entrances and exits do not allow for social distancing.</w:t>
            </w:r>
          </w:p>
        </w:tc>
        <w:tc>
          <w:tcPr>
            <w:tcW w:w="2013" w:type="dxa"/>
          </w:tcPr>
          <w:p w:rsidR="00EB132E" w:rsidRPr="00C72707" w:rsidRDefault="00B03486" w:rsidP="00B75154">
            <w:pPr>
              <w:rPr>
                <w:rFonts w:cs="Arial"/>
                <w:sz w:val="24"/>
                <w:szCs w:val="24"/>
              </w:rPr>
            </w:pPr>
            <w:r w:rsidRPr="00C72707">
              <w:rPr>
                <w:rFonts w:cs="Arial"/>
                <w:sz w:val="24"/>
                <w:szCs w:val="24"/>
              </w:rPr>
              <w:t>Red</w:t>
            </w:r>
          </w:p>
        </w:tc>
        <w:tc>
          <w:tcPr>
            <w:tcW w:w="6208" w:type="dxa"/>
          </w:tcPr>
          <w:p w:rsidR="00BA4FED" w:rsidRDefault="00BA4FED" w:rsidP="00A12AB5">
            <w:pPr>
              <w:pStyle w:val="ListParagraph"/>
              <w:numPr>
                <w:ilvl w:val="0"/>
                <w:numId w:val="6"/>
              </w:numPr>
              <w:ind w:left="147" w:hanging="142"/>
              <w:rPr>
                <w:rFonts w:asciiTheme="minorHAnsi" w:hAnsiTheme="minorHAnsi" w:cs="Arial"/>
                <w:strike/>
              </w:rPr>
            </w:pPr>
            <w:r w:rsidRPr="00C72707">
              <w:rPr>
                <w:rFonts w:asciiTheme="minorHAnsi" w:hAnsiTheme="minorHAnsi" w:cs="Arial"/>
              </w:rPr>
              <w:t xml:space="preserve">Display signs on entry reminding the community of the need for social distancing </w:t>
            </w:r>
          </w:p>
          <w:p w:rsidR="00657AC9" w:rsidRPr="00C72707" w:rsidRDefault="00657AC9" w:rsidP="00657AC9">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Use </w:t>
            </w:r>
            <w:r>
              <w:rPr>
                <w:rFonts w:asciiTheme="minorHAnsi" w:hAnsiTheme="minorHAnsi" w:cs="Arial"/>
              </w:rPr>
              <w:t xml:space="preserve">two entrances – front </w:t>
            </w:r>
            <w:r w:rsidRPr="00C72707">
              <w:rPr>
                <w:rFonts w:asciiTheme="minorHAnsi" w:hAnsiTheme="minorHAnsi" w:cs="Arial"/>
              </w:rPr>
              <w:t>and ‘library’ (usual delivery access)</w:t>
            </w:r>
          </w:p>
          <w:p w:rsidR="00BA4FED" w:rsidRPr="00C72707" w:rsidRDefault="00BA4FED" w:rsidP="00BA4FED">
            <w:pPr>
              <w:pStyle w:val="ListParagraph"/>
              <w:numPr>
                <w:ilvl w:val="0"/>
                <w:numId w:val="6"/>
              </w:numPr>
              <w:ind w:left="147" w:hanging="142"/>
              <w:rPr>
                <w:rFonts w:asciiTheme="minorHAnsi" w:hAnsiTheme="minorHAnsi" w:cs="Arial"/>
              </w:rPr>
            </w:pPr>
            <w:r w:rsidRPr="00C72707">
              <w:rPr>
                <w:rFonts w:asciiTheme="minorHAnsi" w:hAnsiTheme="minorHAnsi" w:cs="Arial"/>
              </w:rPr>
              <w:t>Widen pedestrian area by front gate to reduce ‘pinch point’</w:t>
            </w:r>
          </w:p>
          <w:p w:rsidR="00EB132E" w:rsidRPr="00C72707" w:rsidRDefault="00BA4FED" w:rsidP="00BA4FED">
            <w:pPr>
              <w:pStyle w:val="ListParagraph"/>
              <w:numPr>
                <w:ilvl w:val="0"/>
                <w:numId w:val="6"/>
              </w:numPr>
              <w:ind w:left="147" w:hanging="142"/>
              <w:rPr>
                <w:rFonts w:asciiTheme="minorHAnsi" w:hAnsiTheme="minorHAnsi" w:cs="Arial"/>
              </w:rPr>
            </w:pPr>
            <w:r w:rsidRPr="00C72707">
              <w:rPr>
                <w:rFonts w:asciiTheme="minorHAnsi" w:hAnsiTheme="minorHAnsi" w:cs="Arial"/>
              </w:rPr>
              <w:t>Ensure</w:t>
            </w:r>
            <w:r w:rsidRPr="00A12AB5">
              <w:rPr>
                <w:rFonts w:asciiTheme="minorHAnsi" w:hAnsiTheme="minorHAnsi" w:cs="Arial"/>
              </w:rPr>
              <w:t xml:space="preserve"> </w:t>
            </w:r>
            <w:r w:rsidR="00657AC9" w:rsidRPr="00A12AB5">
              <w:rPr>
                <w:rFonts w:asciiTheme="minorHAnsi" w:hAnsiTheme="minorHAnsi" w:cs="Arial"/>
              </w:rPr>
              <w:t xml:space="preserve">both </w:t>
            </w:r>
            <w:r w:rsidRPr="00C72707">
              <w:rPr>
                <w:rFonts w:asciiTheme="minorHAnsi" w:hAnsiTheme="minorHAnsi" w:cs="Arial"/>
              </w:rPr>
              <w:t>entrances are staffed by senior staff who will reinforce social distancing message</w:t>
            </w:r>
          </w:p>
          <w:p w:rsidR="00BA4FED" w:rsidRPr="00C72707" w:rsidRDefault="00BA4FED" w:rsidP="00BA4FED">
            <w:pPr>
              <w:pStyle w:val="ListParagraph"/>
              <w:numPr>
                <w:ilvl w:val="0"/>
                <w:numId w:val="6"/>
              </w:numPr>
              <w:ind w:left="147" w:hanging="142"/>
              <w:rPr>
                <w:rFonts w:asciiTheme="minorHAnsi" w:hAnsiTheme="minorHAnsi" w:cs="Arial"/>
              </w:rPr>
            </w:pPr>
            <w:r w:rsidRPr="00C72707">
              <w:rPr>
                <w:rFonts w:asciiTheme="minorHAnsi" w:hAnsiTheme="minorHAnsi" w:cs="Arial"/>
              </w:rPr>
              <w:t>Staggered start and finish times reduce numbers entering and exiting site at any given time</w:t>
            </w:r>
          </w:p>
        </w:tc>
        <w:tc>
          <w:tcPr>
            <w:tcW w:w="2552" w:type="dxa"/>
          </w:tcPr>
          <w:p w:rsidR="00EB132E" w:rsidRPr="00C72707" w:rsidRDefault="00B03486" w:rsidP="00B75154">
            <w:pPr>
              <w:rPr>
                <w:rFonts w:cs="Arial"/>
                <w:sz w:val="24"/>
                <w:szCs w:val="24"/>
              </w:rPr>
            </w:pPr>
            <w:r w:rsidRPr="00C72707">
              <w:rPr>
                <w:rFonts w:cs="Arial"/>
                <w:sz w:val="24"/>
                <w:szCs w:val="24"/>
              </w:rPr>
              <w:t>Amber</w:t>
            </w:r>
          </w:p>
        </w:tc>
      </w:tr>
      <w:tr w:rsidR="00BA4FED" w:rsidRPr="00C72707" w:rsidTr="001B373A">
        <w:trPr>
          <w:trHeight w:val="360"/>
        </w:trPr>
        <w:tc>
          <w:tcPr>
            <w:tcW w:w="1702" w:type="dxa"/>
          </w:tcPr>
          <w:p w:rsidR="00BA4FED" w:rsidRPr="00C72707" w:rsidRDefault="00BA4FED" w:rsidP="00B75154">
            <w:pPr>
              <w:rPr>
                <w:rFonts w:cs="Arial"/>
                <w:sz w:val="20"/>
                <w:szCs w:val="20"/>
              </w:rPr>
            </w:pPr>
          </w:p>
        </w:tc>
        <w:tc>
          <w:tcPr>
            <w:tcW w:w="2835" w:type="dxa"/>
          </w:tcPr>
          <w:p w:rsidR="00BA4FED" w:rsidRPr="00C72707" w:rsidRDefault="00BA4FED" w:rsidP="00913875">
            <w:pPr>
              <w:rPr>
                <w:rFonts w:cs="Arial"/>
                <w:sz w:val="24"/>
                <w:szCs w:val="24"/>
              </w:rPr>
            </w:pPr>
            <w:r w:rsidRPr="00C72707">
              <w:rPr>
                <w:rFonts w:cs="Arial"/>
                <w:sz w:val="24"/>
                <w:szCs w:val="24"/>
              </w:rPr>
              <w:t xml:space="preserve">Risk that parents/carers will congregate </w:t>
            </w:r>
            <w:r w:rsidRPr="00657AC9">
              <w:rPr>
                <w:rFonts w:cs="Arial"/>
                <w:strike/>
                <w:sz w:val="24"/>
                <w:szCs w:val="24"/>
              </w:rPr>
              <w:t xml:space="preserve">in playground </w:t>
            </w:r>
            <w:r w:rsidRPr="00C72707">
              <w:rPr>
                <w:rFonts w:cs="Arial"/>
                <w:sz w:val="24"/>
                <w:szCs w:val="24"/>
              </w:rPr>
              <w:t>at drop off and collection times</w:t>
            </w:r>
          </w:p>
        </w:tc>
        <w:tc>
          <w:tcPr>
            <w:tcW w:w="2013" w:type="dxa"/>
          </w:tcPr>
          <w:p w:rsidR="00BA4FED" w:rsidRPr="00C72707" w:rsidRDefault="00B03486" w:rsidP="00B75154">
            <w:pPr>
              <w:rPr>
                <w:rFonts w:cs="Arial"/>
                <w:sz w:val="24"/>
                <w:szCs w:val="24"/>
              </w:rPr>
            </w:pPr>
            <w:r w:rsidRPr="00C72707">
              <w:rPr>
                <w:rFonts w:cs="Arial"/>
                <w:sz w:val="24"/>
                <w:szCs w:val="24"/>
              </w:rPr>
              <w:t>Red</w:t>
            </w:r>
          </w:p>
        </w:tc>
        <w:tc>
          <w:tcPr>
            <w:tcW w:w="6208" w:type="dxa"/>
          </w:tcPr>
          <w:p w:rsidR="00BA4FED" w:rsidRPr="00657AC9" w:rsidRDefault="00BA4FED" w:rsidP="00BA4FED">
            <w:pPr>
              <w:pStyle w:val="ListParagraph"/>
              <w:numPr>
                <w:ilvl w:val="0"/>
                <w:numId w:val="6"/>
              </w:numPr>
              <w:ind w:left="147" w:hanging="142"/>
              <w:rPr>
                <w:rFonts w:asciiTheme="minorHAnsi" w:hAnsiTheme="minorHAnsi" w:cs="Arial"/>
              </w:rPr>
            </w:pPr>
            <w:r w:rsidRPr="00657AC9">
              <w:rPr>
                <w:rFonts w:asciiTheme="minorHAnsi" w:hAnsiTheme="minorHAnsi" w:cs="Arial"/>
              </w:rPr>
              <w:t>Communicate staggered start and finish times to parents/carers and explain rationale</w:t>
            </w:r>
          </w:p>
          <w:p w:rsidR="00B03486" w:rsidRPr="00657AC9" w:rsidRDefault="00B03486" w:rsidP="00B03486">
            <w:pPr>
              <w:pStyle w:val="ListParagraph"/>
              <w:numPr>
                <w:ilvl w:val="0"/>
                <w:numId w:val="6"/>
              </w:numPr>
              <w:ind w:left="147" w:hanging="142"/>
              <w:rPr>
                <w:rFonts w:asciiTheme="minorHAnsi" w:hAnsiTheme="minorHAnsi" w:cs="Arial"/>
                <w:strike/>
              </w:rPr>
            </w:pPr>
            <w:r w:rsidRPr="00657AC9">
              <w:rPr>
                <w:rFonts w:asciiTheme="minorHAnsi" w:hAnsiTheme="minorHAnsi" w:cs="Arial"/>
              </w:rPr>
              <w:t>Display signs on entry reminding the community of the need for social distancing</w:t>
            </w:r>
          </w:p>
          <w:p w:rsidR="000E2484" w:rsidRPr="00657AC9" w:rsidRDefault="000E2484" w:rsidP="000E2484">
            <w:pPr>
              <w:pStyle w:val="ListParagraph"/>
              <w:numPr>
                <w:ilvl w:val="0"/>
                <w:numId w:val="6"/>
              </w:numPr>
              <w:ind w:left="147" w:hanging="142"/>
              <w:rPr>
                <w:rFonts w:asciiTheme="minorHAnsi" w:hAnsiTheme="minorHAnsi" w:cs="Arial"/>
              </w:rPr>
            </w:pPr>
            <w:r w:rsidRPr="00A12AB5">
              <w:rPr>
                <w:rFonts w:asciiTheme="minorHAnsi" w:hAnsiTheme="minorHAnsi" w:cs="Arial"/>
              </w:rPr>
              <w:t>Ensure</w:t>
            </w:r>
            <w:r w:rsidR="00A12AB5" w:rsidRPr="00A12AB5">
              <w:rPr>
                <w:rFonts w:asciiTheme="minorHAnsi" w:hAnsiTheme="minorHAnsi" w:cs="Arial"/>
              </w:rPr>
              <w:t xml:space="preserve"> </w:t>
            </w:r>
            <w:r w:rsidR="00657AC9" w:rsidRPr="00A12AB5">
              <w:rPr>
                <w:rFonts w:asciiTheme="minorHAnsi" w:hAnsiTheme="minorHAnsi" w:cs="Arial"/>
              </w:rPr>
              <w:t xml:space="preserve">both </w:t>
            </w:r>
            <w:r w:rsidRPr="00657AC9">
              <w:rPr>
                <w:rFonts w:asciiTheme="minorHAnsi" w:hAnsiTheme="minorHAnsi" w:cs="Arial"/>
              </w:rPr>
              <w:t>entrances are staffed by senior staff who will reinforce social distancing message</w:t>
            </w:r>
          </w:p>
          <w:p w:rsidR="00657AC9" w:rsidRPr="00A12AB5" w:rsidRDefault="00BA4FED" w:rsidP="00A12AB5">
            <w:pPr>
              <w:pStyle w:val="ListParagraph"/>
              <w:numPr>
                <w:ilvl w:val="0"/>
                <w:numId w:val="6"/>
              </w:numPr>
              <w:ind w:left="147" w:hanging="142"/>
              <w:rPr>
                <w:rFonts w:asciiTheme="minorHAnsi" w:hAnsiTheme="minorHAnsi" w:cs="Arial"/>
              </w:rPr>
            </w:pPr>
            <w:r w:rsidRPr="00657AC9">
              <w:rPr>
                <w:rFonts w:asciiTheme="minorHAnsi" w:hAnsiTheme="minorHAnsi" w:cs="Arial"/>
              </w:rPr>
              <w:t>Only open gates shortly before school start and finish times to encourage parents/carers not to arrive early</w:t>
            </w:r>
          </w:p>
        </w:tc>
        <w:tc>
          <w:tcPr>
            <w:tcW w:w="2552" w:type="dxa"/>
          </w:tcPr>
          <w:p w:rsidR="00BA4FED" w:rsidRPr="00C72707" w:rsidRDefault="00B03486" w:rsidP="00B75154">
            <w:pPr>
              <w:rPr>
                <w:rFonts w:cs="Arial"/>
                <w:sz w:val="24"/>
                <w:szCs w:val="24"/>
              </w:rPr>
            </w:pPr>
            <w:r w:rsidRPr="00C72707">
              <w:rPr>
                <w:rFonts w:cs="Arial"/>
                <w:sz w:val="24"/>
                <w:szCs w:val="24"/>
              </w:rPr>
              <w:t>Amber</w:t>
            </w:r>
          </w:p>
        </w:tc>
      </w:tr>
      <w:tr w:rsidR="00873967" w:rsidRPr="00C72707" w:rsidTr="00994B12">
        <w:trPr>
          <w:trHeight w:val="1691"/>
        </w:trPr>
        <w:tc>
          <w:tcPr>
            <w:tcW w:w="1702" w:type="dxa"/>
          </w:tcPr>
          <w:p w:rsidR="00873967" w:rsidRPr="00C72707" w:rsidRDefault="00873967" w:rsidP="00B75154">
            <w:pPr>
              <w:rPr>
                <w:rFonts w:cs="Arial"/>
                <w:sz w:val="20"/>
                <w:szCs w:val="20"/>
              </w:rPr>
            </w:pPr>
          </w:p>
        </w:tc>
        <w:tc>
          <w:tcPr>
            <w:tcW w:w="2835" w:type="dxa"/>
          </w:tcPr>
          <w:p w:rsidR="00873967" w:rsidRPr="00C72707" w:rsidRDefault="00873967" w:rsidP="00913875">
            <w:pPr>
              <w:rPr>
                <w:rFonts w:cs="Arial"/>
                <w:sz w:val="24"/>
                <w:szCs w:val="24"/>
              </w:rPr>
            </w:pPr>
            <w:r w:rsidRPr="00C72707">
              <w:rPr>
                <w:rFonts w:cs="Arial"/>
                <w:sz w:val="24"/>
                <w:szCs w:val="24"/>
              </w:rPr>
              <w:t>Risk that poor ventilation in classrooms places those in room at greater potential risk</w:t>
            </w:r>
          </w:p>
        </w:tc>
        <w:tc>
          <w:tcPr>
            <w:tcW w:w="2013" w:type="dxa"/>
          </w:tcPr>
          <w:p w:rsidR="00873967" w:rsidRPr="00C72707" w:rsidRDefault="00873967" w:rsidP="00B75154">
            <w:pPr>
              <w:rPr>
                <w:rFonts w:cs="Arial"/>
                <w:sz w:val="24"/>
                <w:szCs w:val="24"/>
              </w:rPr>
            </w:pPr>
            <w:r w:rsidRPr="00C72707">
              <w:rPr>
                <w:rFonts w:cs="Arial"/>
                <w:sz w:val="24"/>
                <w:szCs w:val="24"/>
              </w:rPr>
              <w:t>Red</w:t>
            </w:r>
          </w:p>
        </w:tc>
        <w:tc>
          <w:tcPr>
            <w:tcW w:w="6208" w:type="dxa"/>
          </w:tcPr>
          <w:p w:rsidR="00873967" w:rsidRPr="00C72707" w:rsidRDefault="00873967" w:rsidP="008728B5">
            <w:pPr>
              <w:pStyle w:val="ListParagraph"/>
              <w:ind w:left="147"/>
              <w:rPr>
                <w:rFonts w:asciiTheme="minorHAnsi" w:hAnsiTheme="minorHAnsi" w:cs="Arial"/>
              </w:rPr>
            </w:pPr>
            <w:r w:rsidRPr="00C72707">
              <w:rPr>
                <w:rFonts w:asciiTheme="minorHAnsi" w:hAnsiTheme="minorHAnsi" w:cs="Arial"/>
              </w:rPr>
              <w:t>SLT</w:t>
            </w:r>
          </w:p>
          <w:p w:rsidR="00873967" w:rsidRPr="00C72707" w:rsidRDefault="00873967" w:rsidP="002C7067">
            <w:pPr>
              <w:pStyle w:val="ListParagraph"/>
              <w:numPr>
                <w:ilvl w:val="0"/>
                <w:numId w:val="6"/>
              </w:numPr>
              <w:ind w:left="147" w:hanging="142"/>
              <w:rPr>
                <w:rFonts w:asciiTheme="minorHAnsi" w:hAnsiTheme="minorHAnsi" w:cs="Arial"/>
              </w:rPr>
            </w:pPr>
            <w:r w:rsidRPr="00C72707">
              <w:rPr>
                <w:rFonts w:asciiTheme="minorHAnsi" w:hAnsiTheme="minorHAnsi" w:cs="Arial"/>
              </w:rPr>
              <w:t>One named member of staff in each classroom to be responsible for opening all windows and doors before children enter the building each morning</w:t>
            </w:r>
          </w:p>
          <w:p w:rsidR="00873967" w:rsidRPr="00A338B1" w:rsidRDefault="00873967" w:rsidP="002C7067">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Non-fire-safety doors to be propped open to increase </w:t>
            </w:r>
            <w:r w:rsidRPr="00A338B1">
              <w:rPr>
                <w:rFonts w:asciiTheme="minorHAnsi" w:hAnsiTheme="minorHAnsi" w:cs="Arial"/>
              </w:rPr>
              <w:t>ventilation</w:t>
            </w:r>
          </w:p>
          <w:p w:rsidR="00D209DF" w:rsidRPr="00C72707" w:rsidRDefault="00D209DF" w:rsidP="002C7067">
            <w:pPr>
              <w:pStyle w:val="ListParagraph"/>
              <w:numPr>
                <w:ilvl w:val="0"/>
                <w:numId w:val="6"/>
              </w:numPr>
              <w:ind w:left="147" w:hanging="142"/>
              <w:rPr>
                <w:rFonts w:asciiTheme="minorHAnsi" w:hAnsiTheme="minorHAnsi" w:cs="Arial"/>
              </w:rPr>
            </w:pPr>
            <w:r w:rsidRPr="00A338B1">
              <w:rPr>
                <w:rFonts w:asciiTheme="minorHAnsi" w:hAnsiTheme="minorHAnsi" w:cs="Arial"/>
              </w:rPr>
              <w:t>Any spaces with poor ventilation to be used by only one person or alternative spaces to be used.</w:t>
            </w:r>
          </w:p>
        </w:tc>
        <w:tc>
          <w:tcPr>
            <w:tcW w:w="2552" w:type="dxa"/>
          </w:tcPr>
          <w:p w:rsidR="00873967" w:rsidRPr="00C72707" w:rsidRDefault="00873967">
            <w:r w:rsidRPr="00C72707">
              <w:rPr>
                <w:rFonts w:cs="Arial"/>
                <w:sz w:val="24"/>
                <w:szCs w:val="24"/>
              </w:rPr>
              <w:t>Amber</w:t>
            </w:r>
          </w:p>
        </w:tc>
      </w:tr>
      <w:tr w:rsidR="00873967" w:rsidRPr="00C72707" w:rsidTr="00657AC9">
        <w:trPr>
          <w:trHeight w:val="1132"/>
        </w:trPr>
        <w:tc>
          <w:tcPr>
            <w:tcW w:w="1702" w:type="dxa"/>
          </w:tcPr>
          <w:p w:rsidR="00873967" w:rsidRPr="00C72707" w:rsidRDefault="00873967" w:rsidP="00B75154">
            <w:pPr>
              <w:rPr>
                <w:rFonts w:cs="Arial"/>
                <w:sz w:val="20"/>
                <w:szCs w:val="20"/>
              </w:rPr>
            </w:pPr>
          </w:p>
        </w:tc>
        <w:tc>
          <w:tcPr>
            <w:tcW w:w="2835" w:type="dxa"/>
          </w:tcPr>
          <w:p w:rsidR="00873967" w:rsidRPr="00C72707" w:rsidRDefault="00873967" w:rsidP="00395BDC">
            <w:pPr>
              <w:rPr>
                <w:rFonts w:cs="Arial"/>
                <w:sz w:val="24"/>
                <w:szCs w:val="24"/>
              </w:rPr>
            </w:pPr>
            <w:r w:rsidRPr="00C72707">
              <w:rPr>
                <w:rFonts w:cs="Arial"/>
                <w:sz w:val="24"/>
                <w:szCs w:val="24"/>
              </w:rPr>
              <w:t>Risk of transmission from water fountains</w:t>
            </w:r>
          </w:p>
        </w:tc>
        <w:tc>
          <w:tcPr>
            <w:tcW w:w="2013" w:type="dxa"/>
          </w:tcPr>
          <w:p w:rsidR="00873967" w:rsidRPr="00C72707" w:rsidRDefault="00873967" w:rsidP="00395BDC">
            <w:pPr>
              <w:rPr>
                <w:rFonts w:cs="Arial"/>
                <w:sz w:val="24"/>
                <w:szCs w:val="24"/>
              </w:rPr>
            </w:pPr>
            <w:r w:rsidRPr="00C72707">
              <w:rPr>
                <w:rFonts w:cs="Arial"/>
                <w:sz w:val="24"/>
                <w:szCs w:val="24"/>
              </w:rPr>
              <w:t>Red</w:t>
            </w:r>
          </w:p>
        </w:tc>
        <w:tc>
          <w:tcPr>
            <w:tcW w:w="6208" w:type="dxa"/>
          </w:tcPr>
          <w:p w:rsidR="00873967" w:rsidRPr="00C72707" w:rsidRDefault="00873967" w:rsidP="008728B5">
            <w:pPr>
              <w:pStyle w:val="ListParagraph"/>
              <w:ind w:left="147"/>
              <w:rPr>
                <w:rFonts w:asciiTheme="minorHAnsi" w:hAnsiTheme="minorHAnsi" w:cs="Arial"/>
              </w:rPr>
            </w:pPr>
            <w:r w:rsidRPr="00C72707">
              <w:rPr>
                <w:rFonts w:asciiTheme="minorHAnsi" w:hAnsiTheme="minorHAnsi" w:cs="Arial"/>
              </w:rPr>
              <w:t>SB</w:t>
            </w:r>
          </w:p>
          <w:p w:rsidR="00873967" w:rsidRPr="00C72707" w:rsidRDefault="00873967"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Water fountains to be turned off</w:t>
            </w:r>
            <w:r w:rsidR="000E2484" w:rsidRPr="00C72707">
              <w:rPr>
                <w:rFonts w:asciiTheme="minorHAnsi" w:hAnsiTheme="minorHAnsi" w:cs="Arial"/>
              </w:rPr>
              <w:t xml:space="preserve"> – communicate this to Parents and Carers</w:t>
            </w:r>
          </w:p>
          <w:p w:rsidR="00DB6BC9" w:rsidRPr="00C72707" w:rsidRDefault="00721581" w:rsidP="007C5035">
            <w:pPr>
              <w:pStyle w:val="ListParagraph"/>
              <w:numPr>
                <w:ilvl w:val="0"/>
                <w:numId w:val="6"/>
              </w:numPr>
              <w:ind w:left="147" w:hanging="142"/>
              <w:rPr>
                <w:rFonts w:asciiTheme="minorHAnsi" w:hAnsiTheme="minorHAnsi" w:cs="Arial"/>
              </w:rPr>
            </w:pPr>
            <w:r w:rsidRPr="00C72707">
              <w:rPr>
                <w:rFonts w:asciiTheme="minorHAnsi" w:hAnsiTheme="minorHAnsi" w:cs="Arial"/>
              </w:rPr>
              <w:t>Parents/Carers informed to send child to sc</w:t>
            </w:r>
            <w:r w:rsidR="007C5035" w:rsidRPr="00C72707">
              <w:rPr>
                <w:rFonts w:asciiTheme="minorHAnsi" w:hAnsiTheme="minorHAnsi" w:cs="Arial"/>
              </w:rPr>
              <w:t>hool with labelled water bottle. Bottles to be sent home each Friday</w:t>
            </w:r>
            <w:r w:rsidRPr="00C72707">
              <w:rPr>
                <w:rFonts w:asciiTheme="minorHAnsi" w:hAnsiTheme="minorHAnsi" w:cs="Arial"/>
              </w:rPr>
              <w:t>.</w:t>
            </w:r>
          </w:p>
          <w:p w:rsidR="000E2484" w:rsidRDefault="000E2484" w:rsidP="007C5035">
            <w:pPr>
              <w:pStyle w:val="ListParagraph"/>
              <w:numPr>
                <w:ilvl w:val="0"/>
                <w:numId w:val="6"/>
              </w:numPr>
              <w:ind w:left="147" w:hanging="142"/>
              <w:rPr>
                <w:rFonts w:asciiTheme="minorHAnsi" w:hAnsiTheme="minorHAnsi" w:cs="Arial"/>
              </w:rPr>
            </w:pPr>
            <w:r w:rsidRPr="00C72707">
              <w:rPr>
                <w:rFonts w:asciiTheme="minorHAnsi" w:hAnsiTheme="minorHAnsi" w:cs="Arial"/>
              </w:rPr>
              <w:t>Water bottles to be placed at child’s desk for ease of access, not in central place in classroom</w:t>
            </w:r>
          </w:p>
          <w:p w:rsidR="001B373A" w:rsidRPr="00A12AB5" w:rsidRDefault="00FA3BA4" w:rsidP="00A12AB5">
            <w:pPr>
              <w:pStyle w:val="ListParagraph"/>
              <w:numPr>
                <w:ilvl w:val="0"/>
                <w:numId w:val="6"/>
              </w:numPr>
              <w:ind w:left="147" w:hanging="142"/>
              <w:rPr>
                <w:rFonts w:asciiTheme="minorHAnsi" w:hAnsiTheme="minorHAnsi" w:cs="Arial"/>
              </w:rPr>
            </w:pPr>
            <w:r w:rsidRPr="00EF045D">
              <w:rPr>
                <w:rFonts w:asciiTheme="minorHAnsi" w:hAnsiTheme="minorHAnsi" w:cs="Arial"/>
              </w:rPr>
              <w:t>Cup for drinking water to be given to children who do not bring water bottle to school</w:t>
            </w:r>
          </w:p>
        </w:tc>
        <w:tc>
          <w:tcPr>
            <w:tcW w:w="2552" w:type="dxa"/>
          </w:tcPr>
          <w:p w:rsidR="00873967" w:rsidRPr="00C72707" w:rsidRDefault="00873967">
            <w:r w:rsidRPr="00C72707">
              <w:rPr>
                <w:rFonts w:cs="Arial"/>
                <w:sz w:val="24"/>
                <w:szCs w:val="24"/>
              </w:rPr>
              <w:t>Amber</w:t>
            </w:r>
          </w:p>
        </w:tc>
      </w:tr>
      <w:tr w:rsidR="000C79E9" w:rsidRPr="00C72707" w:rsidTr="00994B12">
        <w:trPr>
          <w:trHeight w:val="1691"/>
        </w:trPr>
        <w:tc>
          <w:tcPr>
            <w:tcW w:w="1702" w:type="dxa"/>
          </w:tcPr>
          <w:p w:rsidR="000C79E9" w:rsidRPr="00C72707" w:rsidRDefault="000C79E9" w:rsidP="00B75154">
            <w:pPr>
              <w:rPr>
                <w:rFonts w:cs="Arial"/>
                <w:sz w:val="20"/>
                <w:szCs w:val="20"/>
              </w:rPr>
            </w:pPr>
          </w:p>
        </w:tc>
        <w:tc>
          <w:tcPr>
            <w:tcW w:w="2835" w:type="dxa"/>
          </w:tcPr>
          <w:p w:rsidR="000C79E9" w:rsidRPr="00C72707" w:rsidRDefault="000C79E9" w:rsidP="00395BDC">
            <w:pPr>
              <w:rPr>
                <w:rFonts w:cs="Arial"/>
                <w:sz w:val="24"/>
                <w:szCs w:val="24"/>
              </w:rPr>
            </w:pPr>
            <w:r w:rsidRPr="00C72707">
              <w:rPr>
                <w:rFonts w:cs="Arial"/>
                <w:sz w:val="24"/>
                <w:szCs w:val="24"/>
              </w:rPr>
              <w:t>Risk that the number of pupils</w:t>
            </w:r>
            <w:r w:rsidR="00AF15E5" w:rsidRPr="00C72707">
              <w:rPr>
                <w:rFonts w:cs="Arial"/>
                <w:sz w:val="24"/>
                <w:szCs w:val="24"/>
              </w:rPr>
              <w:t xml:space="preserve"> and adults</w:t>
            </w:r>
            <w:r w:rsidRPr="00C72707">
              <w:rPr>
                <w:rFonts w:cs="Arial"/>
                <w:sz w:val="24"/>
                <w:szCs w:val="24"/>
              </w:rPr>
              <w:t xml:space="preserve"> cannot be safely accommodated within the school, leading to increased risk of transmission</w:t>
            </w:r>
          </w:p>
        </w:tc>
        <w:tc>
          <w:tcPr>
            <w:tcW w:w="2013" w:type="dxa"/>
          </w:tcPr>
          <w:p w:rsidR="000C79E9" w:rsidRPr="00C72707" w:rsidRDefault="000C79E9" w:rsidP="00395BDC">
            <w:pPr>
              <w:rPr>
                <w:rFonts w:cs="Arial"/>
                <w:sz w:val="24"/>
                <w:szCs w:val="24"/>
              </w:rPr>
            </w:pPr>
            <w:r w:rsidRPr="00C72707">
              <w:rPr>
                <w:rFonts w:cs="Arial"/>
                <w:sz w:val="24"/>
                <w:szCs w:val="24"/>
              </w:rPr>
              <w:t>Red</w:t>
            </w:r>
          </w:p>
        </w:tc>
        <w:tc>
          <w:tcPr>
            <w:tcW w:w="6208" w:type="dxa"/>
          </w:tcPr>
          <w:p w:rsidR="000C79E9" w:rsidRPr="00C72707" w:rsidRDefault="000C79E9" w:rsidP="008728B5">
            <w:pPr>
              <w:pStyle w:val="ListParagraph"/>
              <w:ind w:left="147"/>
              <w:rPr>
                <w:rFonts w:asciiTheme="minorHAnsi" w:hAnsiTheme="minorHAnsi" w:cs="Arial"/>
              </w:rPr>
            </w:pPr>
            <w:r w:rsidRPr="00C72707">
              <w:rPr>
                <w:rFonts w:asciiTheme="minorHAnsi" w:hAnsiTheme="minorHAnsi" w:cs="Arial"/>
              </w:rPr>
              <w:t>SLT</w:t>
            </w:r>
          </w:p>
          <w:p w:rsidR="00721581" w:rsidRPr="00F226B1" w:rsidRDefault="00721581" w:rsidP="000C79E9">
            <w:pPr>
              <w:pStyle w:val="ListParagraph"/>
              <w:numPr>
                <w:ilvl w:val="0"/>
                <w:numId w:val="6"/>
              </w:numPr>
              <w:ind w:left="147" w:hanging="142"/>
              <w:rPr>
                <w:rFonts w:asciiTheme="minorHAnsi" w:hAnsiTheme="minorHAnsi" w:cs="Arial"/>
                <w:strike/>
              </w:rPr>
            </w:pPr>
            <w:r w:rsidRPr="00C72707">
              <w:rPr>
                <w:rFonts w:asciiTheme="minorHAnsi" w:hAnsiTheme="minorHAnsi" w:cs="Arial"/>
              </w:rPr>
              <w:t>Year groups t</w:t>
            </w:r>
            <w:r w:rsidR="002B4DFC">
              <w:rPr>
                <w:rFonts w:asciiTheme="minorHAnsi" w:hAnsiTheme="minorHAnsi" w:cs="Arial"/>
              </w:rPr>
              <w:t xml:space="preserve">o be in bubbles </w:t>
            </w:r>
          </w:p>
          <w:p w:rsidR="002A3C3A" w:rsidRPr="00C72707" w:rsidRDefault="002A3C3A" w:rsidP="002A3C3A">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Plan staggered start and finish times for different year groups </w:t>
            </w:r>
          </w:p>
          <w:p w:rsidR="002A3C3A" w:rsidRPr="00C72707" w:rsidRDefault="002A3C3A" w:rsidP="002A3C3A">
            <w:pPr>
              <w:pStyle w:val="ListParagraph"/>
              <w:numPr>
                <w:ilvl w:val="0"/>
                <w:numId w:val="6"/>
              </w:numPr>
              <w:ind w:left="147" w:hanging="142"/>
              <w:rPr>
                <w:rFonts w:asciiTheme="minorHAnsi" w:hAnsiTheme="minorHAnsi" w:cs="Arial"/>
              </w:rPr>
            </w:pPr>
            <w:r w:rsidRPr="00C72707">
              <w:rPr>
                <w:rFonts w:asciiTheme="minorHAnsi" w:hAnsiTheme="minorHAnsi" w:cs="Arial"/>
              </w:rPr>
              <w:t>Stagger lunch breaks so that no overlap Y3/4 (11:40 – 12:40; Y5/6 12:45 – 1:45)</w:t>
            </w:r>
          </w:p>
          <w:p w:rsidR="002A3C3A" w:rsidRPr="00C72707" w:rsidRDefault="002A3C3A" w:rsidP="002A3C3A">
            <w:pPr>
              <w:pStyle w:val="ListParagraph"/>
              <w:numPr>
                <w:ilvl w:val="0"/>
                <w:numId w:val="6"/>
              </w:numPr>
              <w:ind w:left="147" w:hanging="142"/>
              <w:rPr>
                <w:rFonts w:asciiTheme="minorHAnsi" w:hAnsiTheme="minorHAnsi" w:cs="Arial"/>
              </w:rPr>
            </w:pPr>
            <w:r w:rsidRPr="00C72707">
              <w:rPr>
                <w:rFonts w:asciiTheme="minorHAnsi" w:hAnsiTheme="minorHAnsi" w:cs="Arial"/>
              </w:rPr>
              <w:t>Zone the playground so that each year group is separate from one another (e.g. Y3 separate from Y4)</w:t>
            </w:r>
          </w:p>
          <w:p w:rsidR="000E2484" w:rsidRPr="00C72707" w:rsidRDefault="000E2484" w:rsidP="002A3C3A">
            <w:pPr>
              <w:pStyle w:val="ListParagraph"/>
              <w:numPr>
                <w:ilvl w:val="0"/>
                <w:numId w:val="6"/>
              </w:numPr>
              <w:ind w:left="147" w:hanging="142"/>
              <w:rPr>
                <w:rFonts w:asciiTheme="minorHAnsi" w:hAnsiTheme="minorHAnsi" w:cs="Arial"/>
              </w:rPr>
            </w:pPr>
            <w:r w:rsidRPr="00C72707">
              <w:rPr>
                <w:rFonts w:asciiTheme="minorHAnsi" w:hAnsiTheme="minorHAnsi" w:cs="Arial"/>
              </w:rPr>
              <w:t>Social Stories to be shared with children who would benefit from them to explain the need for zoning</w:t>
            </w:r>
          </w:p>
          <w:p w:rsidR="00721581" w:rsidRPr="00C72707" w:rsidRDefault="00721581" w:rsidP="000C79E9">
            <w:pPr>
              <w:pStyle w:val="ListParagraph"/>
              <w:numPr>
                <w:ilvl w:val="0"/>
                <w:numId w:val="6"/>
              </w:numPr>
              <w:ind w:left="147" w:hanging="142"/>
              <w:rPr>
                <w:rFonts w:asciiTheme="minorHAnsi" w:hAnsiTheme="minorHAnsi" w:cs="Arial"/>
              </w:rPr>
            </w:pPr>
            <w:r w:rsidRPr="00C72707">
              <w:rPr>
                <w:rFonts w:asciiTheme="minorHAnsi" w:hAnsiTheme="minorHAnsi" w:cs="Arial"/>
              </w:rPr>
              <w:t>Each year group to only use own year group toilets</w:t>
            </w:r>
            <w:r w:rsidR="002A3C3A" w:rsidRPr="00C72707">
              <w:rPr>
                <w:rFonts w:asciiTheme="minorHAnsi" w:hAnsiTheme="minorHAnsi" w:cs="Arial"/>
              </w:rPr>
              <w:t xml:space="preserve"> (including at break and lunchtimes)</w:t>
            </w:r>
          </w:p>
          <w:p w:rsidR="00AF15E5" w:rsidRPr="00C72707" w:rsidRDefault="00AF15E5" w:rsidP="000C79E9">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Plan timetable for use of </w:t>
            </w:r>
            <w:r w:rsidR="00D03F53" w:rsidRPr="00C72707">
              <w:rPr>
                <w:rFonts w:asciiTheme="minorHAnsi" w:hAnsiTheme="minorHAnsi" w:cs="Arial"/>
              </w:rPr>
              <w:t xml:space="preserve">existing </w:t>
            </w:r>
            <w:r w:rsidRPr="00C72707">
              <w:rPr>
                <w:rFonts w:asciiTheme="minorHAnsi" w:hAnsiTheme="minorHAnsi" w:cs="Arial"/>
              </w:rPr>
              <w:t xml:space="preserve">staffroom to ensure only </w:t>
            </w:r>
            <w:r w:rsidR="003749F0" w:rsidRPr="00C72707">
              <w:rPr>
                <w:rFonts w:asciiTheme="minorHAnsi" w:hAnsiTheme="minorHAnsi" w:cs="Arial"/>
              </w:rPr>
              <w:t>specified number of</w:t>
            </w:r>
            <w:r w:rsidRPr="00C72707">
              <w:rPr>
                <w:rFonts w:asciiTheme="minorHAnsi" w:hAnsiTheme="minorHAnsi" w:cs="Arial"/>
              </w:rPr>
              <w:t xml:space="preserve"> people are in there at any given time</w:t>
            </w:r>
          </w:p>
          <w:p w:rsidR="00AF15E5" w:rsidRPr="00C72707" w:rsidRDefault="00AF15E5" w:rsidP="00AF15E5">
            <w:pPr>
              <w:pStyle w:val="ListParagraph"/>
              <w:numPr>
                <w:ilvl w:val="0"/>
                <w:numId w:val="6"/>
              </w:numPr>
              <w:ind w:left="147" w:hanging="142"/>
              <w:rPr>
                <w:rFonts w:asciiTheme="minorHAnsi" w:hAnsiTheme="minorHAnsi" w:cs="Arial"/>
              </w:rPr>
            </w:pPr>
            <w:r w:rsidRPr="00C72707">
              <w:rPr>
                <w:rFonts w:asciiTheme="minorHAnsi" w:hAnsiTheme="minorHAnsi" w:cs="Arial"/>
              </w:rPr>
              <w:t>Communicate all of the above to staff, children, parents/carers</w:t>
            </w:r>
          </w:p>
        </w:tc>
        <w:tc>
          <w:tcPr>
            <w:tcW w:w="2552" w:type="dxa"/>
          </w:tcPr>
          <w:p w:rsidR="000C79E9" w:rsidRPr="00C72707" w:rsidRDefault="00A50136">
            <w:pPr>
              <w:rPr>
                <w:rFonts w:cs="Arial"/>
                <w:sz w:val="24"/>
                <w:szCs w:val="24"/>
              </w:rPr>
            </w:pPr>
            <w:r>
              <w:rPr>
                <w:rFonts w:cs="Arial"/>
                <w:sz w:val="24"/>
                <w:szCs w:val="24"/>
              </w:rPr>
              <w:t>Amber</w:t>
            </w:r>
          </w:p>
        </w:tc>
      </w:tr>
      <w:tr w:rsidR="00994B12" w:rsidRPr="00C72707" w:rsidTr="00994B12">
        <w:tc>
          <w:tcPr>
            <w:tcW w:w="1702" w:type="dxa"/>
          </w:tcPr>
          <w:p w:rsidR="00994B12" w:rsidRPr="00C72707" w:rsidRDefault="0098609D" w:rsidP="002F332C">
            <w:pPr>
              <w:rPr>
                <w:rFonts w:cs="Arial"/>
                <w:b/>
                <w:sz w:val="20"/>
                <w:szCs w:val="20"/>
              </w:rPr>
            </w:pPr>
            <w:r w:rsidRPr="00C72707">
              <w:rPr>
                <w:rFonts w:cs="Arial"/>
                <w:b/>
                <w:sz w:val="28"/>
                <w:szCs w:val="28"/>
              </w:rPr>
              <w:t>STAFFING</w:t>
            </w:r>
          </w:p>
        </w:tc>
        <w:tc>
          <w:tcPr>
            <w:tcW w:w="2835" w:type="dxa"/>
          </w:tcPr>
          <w:p w:rsidR="00994B12" w:rsidRPr="00C72707" w:rsidRDefault="00994B12" w:rsidP="002F332C">
            <w:pPr>
              <w:rPr>
                <w:rFonts w:cs="Arial"/>
                <w:sz w:val="24"/>
                <w:szCs w:val="24"/>
              </w:rPr>
            </w:pPr>
            <w:r w:rsidRPr="00C72707">
              <w:rPr>
                <w:rFonts w:cs="Arial"/>
                <w:sz w:val="24"/>
                <w:szCs w:val="24"/>
              </w:rPr>
              <w:t xml:space="preserve">Risk that staff cannot safely travel to work which results in staff </w:t>
            </w:r>
            <w:r w:rsidRPr="00C72707">
              <w:rPr>
                <w:rFonts w:cs="Arial"/>
                <w:sz w:val="24"/>
                <w:szCs w:val="24"/>
              </w:rPr>
              <w:lastRenderedPageBreak/>
              <w:t>shortages or higher infection levels</w:t>
            </w:r>
          </w:p>
        </w:tc>
        <w:tc>
          <w:tcPr>
            <w:tcW w:w="2013" w:type="dxa"/>
          </w:tcPr>
          <w:p w:rsidR="00994B12" w:rsidRPr="00C72707" w:rsidRDefault="00994B12" w:rsidP="002F332C">
            <w:pPr>
              <w:rPr>
                <w:rFonts w:cs="Arial"/>
                <w:sz w:val="24"/>
                <w:szCs w:val="24"/>
              </w:rPr>
            </w:pPr>
            <w:r w:rsidRPr="00C72707">
              <w:rPr>
                <w:rFonts w:cs="Arial"/>
                <w:sz w:val="24"/>
                <w:szCs w:val="24"/>
              </w:rPr>
              <w:lastRenderedPageBreak/>
              <w:t>Red</w:t>
            </w:r>
          </w:p>
        </w:tc>
        <w:tc>
          <w:tcPr>
            <w:tcW w:w="6208" w:type="dxa"/>
          </w:tcPr>
          <w:p w:rsidR="00994B12" w:rsidRPr="00C72707" w:rsidRDefault="002A3C3A"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Re-p</w:t>
            </w:r>
            <w:r w:rsidR="00994B12" w:rsidRPr="00C72707">
              <w:rPr>
                <w:rFonts w:asciiTheme="minorHAnsi" w:hAnsiTheme="minorHAnsi" w:cs="Arial"/>
              </w:rPr>
              <w:t>ublicise Newham’s bicycle scheme to all staff via school email</w:t>
            </w:r>
          </w:p>
          <w:p w:rsidR="00994B12" w:rsidRPr="00C72707" w:rsidRDefault="00994B12" w:rsidP="00B03486">
            <w:pPr>
              <w:pStyle w:val="ListParagraph"/>
              <w:ind w:left="147"/>
              <w:rPr>
                <w:rFonts w:asciiTheme="minorHAnsi" w:hAnsiTheme="minorHAnsi" w:cs="Arial"/>
              </w:rPr>
            </w:pPr>
          </w:p>
        </w:tc>
        <w:tc>
          <w:tcPr>
            <w:tcW w:w="2552" w:type="dxa"/>
          </w:tcPr>
          <w:p w:rsidR="00994B12" w:rsidRPr="00C72707" w:rsidRDefault="00DB6BC9"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sz w:val="20"/>
                <w:szCs w:val="20"/>
              </w:rPr>
            </w:pPr>
          </w:p>
        </w:tc>
        <w:tc>
          <w:tcPr>
            <w:tcW w:w="2835" w:type="dxa"/>
          </w:tcPr>
          <w:p w:rsidR="00994B12" w:rsidRPr="00C72707" w:rsidRDefault="00802722" w:rsidP="00802722">
            <w:pPr>
              <w:rPr>
                <w:rFonts w:cs="Arial"/>
                <w:sz w:val="24"/>
                <w:szCs w:val="24"/>
              </w:rPr>
            </w:pPr>
            <w:r w:rsidRPr="00C72707">
              <w:rPr>
                <w:rFonts w:cs="Arial"/>
                <w:sz w:val="24"/>
                <w:szCs w:val="24"/>
              </w:rPr>
              <w:t xml:space="preserve">Some staff may be at </w:t>
            </w:r>
            <w:r w:rsidR="00994B12" w:rsidRPr="00C72707">
              <w:rPr>
                <w:rFonts w:cs="Arial"/>
                <w:sz w:val="24"/>
                <w:szCs w:val="24"/>
              </w:rPr>
              <w:t xml:space="preserve">higher risk of infection </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2F4129" w:rsidRPr="00C72707" w:rsidRDefault="002F4129" w:rsidP="00B139C2">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Ensure that all staff </w:t>
            </w:r>
            <w:proofErr w:type="gramStart"/>
            <w:r w:rsidRPr="00C72707">
              <w:rPr>
                <w:rFonts w:asciiTheme="minorHAnsi" w:hAnsiTheme="minorHAnsi" w:cs="Arial"/>
              </w:rPr>
              <w:t>understand</w:t>
            </w:r>
            <w:proofErr w:type="gramEnd"/>
            <w:r w:rsidRPr="00C72707">
              <w:rPr>
                <w:rFonts w:asciiTheme="minorHAnsi" w:hAnsiTheme="minorHAnsi" w:cs="Arial"/>
              </w:rPr>
              <w:t xml:space="preserve"> the importance of social distancing to help protect themselves and their families, our children and their families.</w:t>
            </w:r>
          </w:p>
          <w:p w:rsidR="00DB6BC9" w:rsidRPr="00C72707" w:rsidRDefault="00DB6BC9" w:rsidP="00B139C2">
            <w:pPr>
              <w:pStyle w:val="ListParagraph"/>
              <w:numPr>
                <w:ilvl w:val="0"/>
                <w:numId w:val="6"/>
              </w:numPr>
              <w:ind w:left="147" w:hanging="142"/>
              <w:rPr>
                <w:rFonts w:asciiTheme="minorHAnsi" w:hAnsiTheme="minorHAnsi" w:cs="Arial"/>
              </w:rPr>
            </w:pPr>
            <w:r w:rsidRPr="00C72707">
              <w:rPr>
                <w:rFonts w:asciiTheme="minorHAnsi" w:hAnsiTheme="minorHAnsi" w:cs="Arial"/>
              </w:rPr>
              <w:t>Ensure that all staff are aw</w:t>
            </w:r>
            <w:r w:rsidR="00B139C2" w:rsidRPr="00C72707">
              <w:rPr>
                <w:rFonts w:asciiTheme="minorHAnsi" w:hAnsiTheme="minorHAnsi" w:cs="Arial"/>
              </w:rPr>
              <w:t>are that some groups, including BAME groups, have a higher incidence of contraction of COVID-19 and higher death rates</w:t>
            </w:r>
          </w:p>
          <w:p w:rsidR="00F74408" w:rsidRPr="00C72707" w:rsidRDefault="00F74408" w:rsidP="00B139C2">
            <w:pPr>
              <w:pStyle w:val="ListParagraph"/>
              <w:numPr>
                <w:ilvl w:val="0"/>
                <w:numId w:val="6"/>
              </w:numPr>
              <w:ind w:left="147" w:hanging="142"/>
              <w:rPr>
                <w:rFonts w:asciiTheme="minorHAnsi" w:hAnsiTheme="minorHAnsi" w:cs="Arial"/>
              </w:rPr>
            </w:pPr>
            <w:r w:rsidRPr="00C72707">
              <w:rPr>
                <w:rFonts w:asciiTheme="minorHAnsi" w:hAnsiTheme="minorHAnsi" w:cs="Arial"/>
              </w:rPr>
              <w:t>All staff will be offered the opportunity to have individual risk assessments if they would like one</w:t>
            </w:r>
          </w:p>
          <w:p w:rsidR="00B139C2" w:rsidRDefault="00B139C2" w:rsidP="00B139C2">
            <w:pPr>
              <w:pStyle w:val="ListParagraph"/>
              <w:numPr>
                <w:ilvl w:val="0"/>
                <w:numId w:val="6"/>
              </w:numPr>
              <w:ind w:left="147" w:hanging="142"/>
              <w:rPr>
                <w:rFonts w:asciiTheme="minorHAnsi" w:hAnsiTheme="minorHAnsi" w:cs="Arial"/>
              </w:rPr>
            </w:pPr>
            <w:r w:rsidRPr="00C72707">
              <w:rPr>
                <w:rFonts w:asciiTheme="minorHAnsi" w:hAnsiTheme="minorHAnsi" w:cs="Arial"/>
              </w:rPr>
              <w:t>Ensure that all staff are aware of responsibilities towards reporting and Whistleblowing Procedures and know where a hard copy of the Policy is (staffroom)</w:t>
            </w:r>
          </w:p>
          <w:p w:rsidR="001A0C0A" w:rsidRPr="00C72707" w:rsidRDefault="001A0C0A" w:rsidP="00B139C2">
            <w:pPr>
              <w:pStyle w:val="ListParagraph"/>
              <w:numPr>
                <w:ilvl w:val="0"/>
                <w:numId w:val="6"/>
              </w:numPr>
              <w:ind w:left="147" w:hanging="142"/>
              <w:rPr>
                <w:rFonts w:asciiTheme="minorHAnsi" w:hAnsiTheme="minorHAnsi" w:cs="Arial"/>
              </w:rPr>
            </w:pPr>
            <w:r w:rsidRPr="00EF045D">
              <w:rPr>
                <w:rFonts w:asciiTheme="minorHAnsi" w:hAnsiTheme="minorHAnsi" w:cs="Arial"/>
              </w:rPr>
              <w:t>Constantly reinforcing all of the above</w:t>
            </w:r>
          </w:p>
        </w:tc>
        <w:tc>
          <w:tcPr>
            <w:tcW w:w="2552" w:type="dxa"/>
          </w:tcPr>
          <w:p w:rsidR="00994B12" w:rsidRPr="00C72707" w:rsidRDefault="00DB6BC9"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sz w:val="20"/>
                <w:szCs w:val="20"/>
              </w:rPr>
            </w:pPr>
          </w:p>
        </w:tc>
        <w:tc>
          <w:tcPr>
            <w:tcW w:w="2835" w:type="dxa"/>
          </w:tcPr>
          <w:p w:rsidR="00994B12" w:rsidRPr="00C72707" w:rsidRDefault="00CA624E" w:rsidP="008E1DCC">
            <w:pPr>
              <w:rPr>
                <w:rFonts w:cs="Arial"/>
                <w:sz w:val="24"/>
                <w:szCs w:val="24"/>
              </w:rPr>
            </w:pPr>
            <w:r>
              <w:rPr>
                <w:rFonts w:cs="Arial"/>
                <w:sz w:val="24"/>
                <w:szCs w:val="24"/>
              </w:rPr>
              <w:t xml:space="preserve">Risk of infection to </w:t>
            </w:r>
            <w:r w:rsidRPr="00D209DF">
              <w:rPr>
                <w:rFonts w:cs="Arial"/>
                <w:sz w:val="24"/>
                <w:szCs w:val="24"/>
              </w:rPr>
              <w:t xml:space="preserve">staff/children </w:t>
            </w:r>
            <w:r w:rsidR="00994B12" w:rsidRPr="00D209DF">
              <w:rPr>
                <w:rFonts w:cs="Arial"/>
                <w:sz w:val="24"/>
                <w:szCs w:val="24"/>
              </w:rPr>
              <w:t>related to</w:t>
            </w:r>
            <w:r w:rsidR="00994B12" w:rsidRPr="00C72707">
              <w:rPr>
                <w:rFonts w:cs="Arial"/>
                <w:sz w:val="24"/>
                <w:szCs w:val="24"/>
              </w:rPr>
              <w:t xml:space="preserve"> some children’s ability to follow social distancing rules and in meeting intimate care needs</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Ensure any staff dealing with intimate care needs fully understand the need to protect themselves and the child from possible infection</w:t>
            </w:r>
          </w:p>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Ensure </w:t>
            </w:r>
            <w:r w:rsidR="002A3C3A" w:rsidRPr="00C72707">
              <w:rPr>
                <w:rFonts w:asciiTheme="minorHAnsi" w:hAnsiTheme="minorHAnsi" w:cs="Arial"/>
              </w:rPr>
              <w:t xml:space="preserve">all trained first-aiders </w:t>
            </w:r>
            <w:r w:rsidR="00FA3BA4">
              <w:rPr>
                <w:rFonts w:asciiTheme="minorHAnsi" w:hAnsiTheme="minorHAnsi" w:cs="Arial"/>
              </w:rPr>
              <w:t xml:space="preserve">and those dealing with intimate care needs </w:t>
            </w:r>
            <w:r w:rsidRPr="00C72707">
              <w:rPr>
                <w:rFonts w:asciiTheme="minorHAnsi" w:hAnsiTheme="minorHAnsi" w:cs="Arial"/>
              </w:rPr>
              <w:t xml:space="preserve">know how to use PPE </w:t>
            </w:r>
            <w:r w:rsidR="006A2525" w:rsidRPr="00C72707">
              <w:rPr>
                <w:rFonts w:asciiTheme="minorHAnsi" w:hAnsiTheme="minorHAnsi" w:cs="Arial"/>
              </w:rPr>
              <w:t xml:space="preserve">(disposable aprons, disposable face masks, disposable and re-usable visors, disposable gloves) </w:t>
            </w:r>
            <w:r w:rsidRPr="00C72707">
              <w:rPr>
                <w:rFonts w:asciiTheme="minorHAnsi" w:hAnsiTheme="minorHAnsi" w:cs="Arial"/>
              </w:rPr>
              <w:t>and have ready access to it</w:t>
            </w:r>
          </w:p>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Ensure that PPE can be disposed of safely (double bagged, stored safely for 72 hours then thrown away into dustbins)</w:t>
            </w:r>
          </w:p>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Explain social distancing to all children in form they can access – social stories </w:t>
            </w:r>
            <w:proofErr w:type="spellStart"/>
            <w:r w:rsidRPr="00C72707">
              <w:rPr>
                <w:rFonts w:asciiTheme="minorHAnsi" w:hAnsiTheme="minorHAnsi" w:cs="Arial"/>
              </w:rPr>
              <w:t>etc</w:t>
            </w:r>
            <w:proofErr w:type="spellEnd"/>
            <w:r w:rsidRPr="00C72707">
              <w:rPr>
                <w:rFonts w:asciiTheme="minorHAnsi" w:hAnsiTheme="minorHAnsi" w:cs="Arial"/>
              </w:rPr>
              <w:t>; share these with families where appropriate</w:t>
            </w:r>
          </w:p>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Reinforce social distancing message to children – posters, videos, </w:t>
            </w:r>
            <w:r w:rsidR="00B139C2" w:rsidRPr="00C72707">
              <w:rPr>
                <w:rFonts w:asciiTheme="minorHAnsi" w:hAnsiTheme="minorHAnsi" w:cs="Arial"/>
              </w:rPr>
              <w:t xml:space="preserve">activities, </w:t>
            </w:r>
            <w:r w:rsidRPr="00C72707">
              <w:rPr>
                <w:rFonts w:asciiTheme="minorHAnsi" w:hAnsiTheme="minorHAnsi" w:cs="Arial"/>
              </w:rPr>
              <w:t>conversations/discussions</w:t>
            </w:r>
          </w:p>
          <w:p w:rsidR="00994B12" w:rsidRPr="00C72707" w:rsidRDefault="00994B12"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Ask parents/carers to reinforce social distancing message with particular children prior to re-opening and on-going</w:t>
            </w:r>
          </w:p>
          <w:p w:rsidR="00994B12" w:rsidRPr="00C72707" w:rsidRDefault="00994B12" w:rsidP="005A79EE">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Show all children PPE </w:t>
            </w:r>
            <w:r w:rsidR="002A3C3A" w:rsidRPr="00C72707">
              <w:rPr>
                <w:rFonts w:asciiTheme="minorHAnsi" w:hAnsiTheme="minorHAnsi" w:cs="Arial"/>
              </w:rPr>
              <w:t>in the first week</w:t>
            </w:r>
            <w:r w:rsidRPr="00C72707">
              <w:rPr>
                <w:rFonts w:asciiTheme="minorHAnsi" w:hAnsiTheme="minorHAnsi" w:cs="Arial"/>
              </w:rPr>
              <w:t xml:space="preserve"> so they are not alarmed when/if they see it in a first aid/intimate care  situation</w:t>
            </w:r>
          </w:p>
          <w:p w:rsidR="0030396E" w:rsidRPr="00C72707" w:rsidRDefault="00B139C2" w:rsidP="0030396E">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Children to make posters re social distancing, coughing/sneezing into a tissue, thorough handwashing. These to be displayed around the school. </w:t>
            </w:r>
          </w:p>
        </w:tc>
        <w:tc>
          <w:tcPr>
            <w:tcW w:w="2552" w:type="dxa"/>
          </w:tcPr>
          <w:p w:rsidR="00994B12" w:rsidRPr="00C72707" w:rsidRDefault="00B139C2" w:rsidP="002F332C">
            <w:pPr>
              <w:rPr>
                <w:rFonts w:cs="Arial"/>
                <w:sz w:val="24"/>
                <w:szCs w:val="24"/>
              </w:rPr>
            </w:pPr>
            <w:r w:rsidRPr="00C72707">
              <w:rPr>
                <w:rFonts w:cs="Arial"/>
                <w:sz w:val="24"/>
                <w:szCs w:val="24"/>
              </w:rPr>
              <w:t>Red</w:t>
            </w:r>
          </w:p>
        </w:tc>
      </w:tr>
      <w:tr w:rsidR="00994B12" w:rsidRPr="00C72707" w:rsidTr="00994B12">
        <w:tc>
          <w:tcPr>
            <w:tcW w:w="1702" w:type="dxa"/>
          </w:tcPr>
          <w:p w:rsidR="00994B12" w:rsidRPr="00C72707" w:rsidRDefault="008B1D81" w:rsidP="002F332C">
            <w:pPr>
              <w:rPr>
                <w:rFonts w:cs="Arial"/>
                <w:b/>
                <w:sz w:val="28"/>
                <w:szCs w:val="28"/>
              </w:rPr>
            </w:pPr>
            <w:r w:rsidRPr="00C72707">
              <w:rPr>
                <w:rFonts w:cs="Arial"/>
                <w:b/>
                <w:color w:val="222222"/>
                <w:sz w:val="28"/>
                <w:szCs w:val="28"/>
              </w:rPr>
              <w:lastRenderedPageBreak/>
              <w:t>STAFF AND PUPILS IN SCHOOL</w:t>
            </w:r>
          </w:p>
        </w:tc>
        <w:tc>
          <w:tcPr>
            <w:tcW w:w="2835" w:type="dxa"/>
          </w:tcPr>
          <w:p w:rsidR="00994B12" w:rsidRPr="00C72707" w:rsidRDefault="00994B12">
            <w:pPr>
              <w:rPr>
                <w:rFonts w:cs="Arial"/>
                <w:sz w:val="24"/>
                <w:szCs w:val="24"/>
              </w:rPr>
            </w:pPr>
            <w:r w:rsidRPr="00C72707">
              <w:rPr>
                <w:rFonts w:cs="Arial"/>
                <w:bCs/>
                <w:color w:val="000000"/>
                <w:sz w:val="24"/>
                <w:szCs w:val="24"/>
              </w:rPr>
              <w:t>Virus is spread by face to face contact by asymptomatic people.</w:t>
            </w:r>
          </w:p>
        </w:tc>
        <w:tc>
          <w:tcPr>
            <w:tcW w:w="2013" w:type="dxa"/>
          </w:tcPr>
          <w:p w:rsidR="00994B12" w:rsidRPr="00C72707" w:rsidRDefault="00994B12">
            <w:pPr>
              <w:rPr>
                <w:rFonts w:cs="Arial"/>
                <w:sz w:val="24"/>
                <w:szCs w:val="24"/>
              </w:rPr>
            </w:pPr>
            <w:r w:rsidRPr="00C72707">
              <w:rPr>
                <w:rFonts w:cs="Arial"/>
                <w:sz w:val="24"/>
                <w:szCs w:val="24"/>
              </w:rPr>
              <w:t>Red</w:t>
            </w:r>
          </w:p>
        </w:tc>
        <w:tc>
          <w:tcPr>
            <w:tcW w:w="6208" w:type="dxa"/>
          </w:tcPr>
          <w:p w:rsidR="00980E55" w:rsidRPr="00C72707" w:rsidRDefault="00980E55"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Posters at entrances to school reminding </w:t>
            </w:r>
            <w:r w:rsidR="00B048F6" w:rsidRPr="00C72707">
              <w:rPr>
                <w:rFonts w:asciiTheme="minorHAnsi" w:hAnsiTheme="minorHAnsi" w:cs="Arial"/>
              </w:rPr>
              <w:t>all entering site</w:t>
            </w:r>
            <w:r w:rsidRPr="00C72707">
              <w:rPr>
                <w:rFonts w:asciiTheme="minorHAnsi" w:hAnsiTheme="minorHAnsi" w:cs="Arial"/>
              </w:rPr>
              <w:t xml:space="preserve"> of Covid19 symptoms and asking them not to enter site if they display any of these.</w:t>
            </w:r>
          </w:p>
          <w:p w:rsidR="006118AD" w:rsidRPr="00C72707" w:rsidRDefault="006118AD"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No visitors or volunteers on site.</w:t>
            </w:r>
            <w:r w:rsidR="00F74408" w:rsidRPr="00C72707">
              <w:rPr>
                <w:rFonts w:asciiTheme="minorHAnsi" w:hAnsiTheme="minorHAnsi" w:cs="Arial"/>
              </w:rPr>
              <w:t xml:space="preserve"> Post and deliveries to be left inside the front gate, kitchen deliveries to be delivered via the kitchen gate and left just outside the kitchen</w:t>
            </w:r>
          </w:p>
          <w:p w:rsidR="00E028A4" w:rsidRPr="00C72707" w:rsidRDefault="00EF045D" w:rsidP="00E028A4">
            <w:pPr>
              <w:pStyle w:val="ListParagraph"/>
              <w:numPr>
                <w:ilvl w:val="0"/>
                <w:numId w:val="6"/>
              </w:numPr>
              <w:ind w:left="147" w:hanging="142"/>
              <w:rPr>
                <w:rFonts w:asciiTheme="minorHAnsi" w:hAnsiTheme="minorHAnsi" w:cs="Arial"/>
              </w:rPr>
            </w:pPr>
            <w:r>
              <w:rPr>
                <w:rFonts w:asciiTheme="minorHAnsi" w:hAnsiTheme="minorHAnsi" w:cs="Arial"/>
              </w:rPr>
              <w:t>Any</w:t>
            </w:r>
            <w:r w:rsidR="00E028A4" w:rsidRPr="00EF045D">
              <w:rPr>
                <w:rFonts w:asciiTheme="minorHAnsi" w:hAnsiTheme="minorHAnsi" w:cs="Arial"/>
              </w:rPr>
              <w:t xml:space="preserve"> </w:t>
            </w:r>
            <w:r w:rsidR="001A0C0A" w:rsidRPr="00EF045D">
              <w:rPr>
                <w:rFonts w:asciiTheme="minorHAnsi" w:hAnsiTheme="minorHAnsi" w:cs="Arial"/>
              </w:rPr>
              <w:t xml:space="preserve">adult </w:t>
            </w:r>
            <w:r w:rsidR="00E028A4" w:rsidRPr="00C72707">
              <w:rPr>
                <w:rFonts w:asciiTheme="minorHAnsi" w:hAnsiTheme="minorHAnsi" w:cs="Arial"/>
              </w:rPr>
              <w:t xml:space="preserve">on site is </w:t>
            </w:r>
            <w:r w:rsidR="00FA3BA4">
              <w:rPr>
                <w:rFonts w:asciiTheme="minorHAnsi" w:hAnsiTheme="minorHAnsi" w:cs="Arial"/>
              </w:rPr>
              <w:t xml:space="preserve">asked </w:t>
            </w:r>
            <w:r w:rsidR="00E028A4" w:rsidRPr="00C72707">
              <w:rPr>
                <w:rFonts w:asciiTheme="minorHAnsi" w:hAnsiTheme="minorHAnsi" w:cs="Arial"/>
              </w:rPr>
              <w:t xml:space="preserve">to </w:t>
            </w:r>
            <w:r w:rsidR="00FA3BA4">
              <w:rPr>
                <w:rFonts w:asciiTheme="minorHAnsi" w:hAnsiTheme="minorHAnsi" w:cs="Arial"/>
              </w:rPr>
              <w:t xml:space="preserve">hand sanitise on entry and advised to </w:t>
            </w:r>
            <w:r w:rsidR="00E028A4" w:rsidRPr="00C72707">
              <w:rPr>
                <w:rFonts w:asciiTheme="minorHAnsi" w:hAnsiTheme="minorHAnsi" w:cs="Arial"/>
              </w:rPr>
              <w:t>physically distance</w:t>
            </w:r>
            <w:r w:rsidR="00777494" w:rsidRPr="00C72707">
              <w:rPr>
                <w:rFonts w:asciiTheme="minorHAnsi" w:hAnsiTheme="minorHAnsi" w:cs="Arial"/>
              </w:rPr>
              <w:t xml:space="preserve"> – posters as reminders</w:t>
            </w:r>
            <w:r w:rsidR="00E028A4" w:rsidRPr="00C72707">
              <w:rPr>
                <w:rFonts w:asciiTheme="minorHAnsi" w:hAnsiTheme="minorHAnsi" w:cs="Arial"/>
              </w:rPr>
              <w:t>.</w:t>
            </w:r>
          </w:p>
          <w:p w:rsidR="0077157C" w:rsidRPr="00C72707" w:rsidRDefault="0077157C"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Hand</w:t>
            </w:r>
            <w:r w:rsidR="00006E83" w:rsidRPr="00C72707">
              <w:rPr>
                <w:rFonts w:asciiTheme="minorHAnsi" w:hAnsiTheme="minorHAnsi" w:cs="Arial"/>
              </w:rPr>
              <w:t xml:space="preserve"> </w:t>
            </w:r>
            <w:r w:rsidRPr="00C72707">
              <w:rPr>
                <w:rFonts w:asciiTheme="minorHAnsi" w:hAnsiTheme="minorHAnsi" w:cs="Arial"/>
              </w:rPr>
              <w:t>sanitiser positioned next to staff signing in sheet so that all staff use it on entry and exit – poster as a reminder</w:t>
            </w:r>
            <w:r w:rsidR="006118AD" w:rsidRPr="00C72707">
              <w:rPr>
                <w:rFonts w:asciiTheme="minorHAnsi" w:hAnsiTheme="minorHAnsi" w:cs="Arial"/>
              </w:rPr>
              <w:t>.</w:t>
            </w:r>
          </w:p>
          <w:p w:rsidR="00994B12" w:rsidRPr="00D209DF" w:rsidRDefault="00994B12"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Contractors and site staff ar</w:t>
            </w:r>
            <w:r w:rsidR="00626BE8" w:rsidRPr="00C72707">
              <w:rPr>
                <w:rFonts w:asciiTheme="minorHAnsi" w:hAnsiTheme="minorHAnsi" w:cs="Arial"/>
              </w:rPr>
              <w:t>e not present during school day</w:t>
            </w:r>
            <w:r w:rsidR="006118AD" w:rsidRPr="00C72707">
              <w:rPr>
                <w:rFonts w:asciiTheme="minorHAnsi" w:hAnsiTheme="minorHAnsi" w:cs="Arial"/>
              </w:rPr>
              <w:t xml:space="preserve"> </w:t>
            </w:r>
            <w:r w:rsidR="006118AD" w:rsidRPr="00D209DF">
              <w:rPr>
                <w:rFonts w:asciiTheme="minorHAnsi" w:hAnsiTheme="minorHAnsi" w:cs="Arial"/>
              </w:rPr>
              <w:t>where possible.</w:t>
            </w:r>
          </w:p>
          <w:p w:rsidR="00CA624E" w:rsidRPr="00D209DF" w:rsidRDefault="00CA624E" w:rsidP="00CA624E">
            <w:pPr>
              <w:pStyle w:val="ListParagraph"/>
              <w:numPr>
                <w:ilvl w:val="0"/>
                <w:numId w:val="6"/>
              </w:numPr>
              <w:ind w:left="147" w:hanging="142"/>
              <w:rPr>
                <w:rFonts w:asciiTheme="minorHAnsi" w:hAnsiTheme="minorHAnsi" w:cs="Arial"/>
              </w:rPr>
            </w:pPr>
            <w:r w:rsidRPr="00D209DF">
              <w:rPr>
                <w:rFonts w:asciiTheme="minorHAnsi" w:hAnsiTheme="minorHAnsi" w:cs="Arial"/>
              </w:rPr>
              <w:t xml:space="preserve">All staff to wear </w:t>
            </w:r>
            <w:proofErr w:type="gramStart"/>
            <w:r w:rsidRPr="00D209DF">
              <w:rPr>
                <w:rFonts w:asciiTheme="minorHAnsi" w:hAnsiTheme="minorHAnsi" w:cs="Arial"/>
              </w:rPr>
              <w:t>face</w:t>
            </w:r>
            <w:proofErr w:type="gramEnd"/>
            <w:r w:rsidRPr="00D209DF">
              <w:rPr>
                <w:rFonts w:asciiTheme="minorHAnsi" w:hAnsiTheme="minorHAnsi" w:cs="Arial"/>
              </w:rPr>
              <w:t xml:space="preserve"> shields when working in close proximity to children.</w:t>
            </w:r>
          </w:p>
          <w:p w:rsidR="00262703" w:rsidRPr="00C72707" w:rsidRDefault="00A12AB5" w:rsidP="00262703">
            <w:pPr>
              <w:pStyle w:val="ListParagraph"/>
              <w:numPr>
                <w:ilvl w:val="0"/>
                <w:numId w:val="6"/>
              </w:numPr>
              <w:ind w:left="147" w:hanging="142"/>
              <w:rPr>
                <w:rFonts w:asciiTheme="minorHAnsi" w:hAnsiTheme="minorHAnsi" w:cs="Arial"/>
              </w:rPr>
            </w:pPr>
            <w:r>
              <w:rPr>
                <w:rFonts w:asciiTheme="minorHAnsi" w:hAnsiTheme="minorHAnsi" w:cs="Arial"/>
              </w:rPr>
              <w:t>Year groups to be in ‘bubbles’.</w:t>
            </w:r>
            <w:r w:rsidR="00777494" w:rsidRPr="00C72707">
              <w:rPr>
                <w:rFonts w:asciiTheme="minorHAnsi" w:hAnsiTheme="minorHAnsi" w:cs="Arial"/>
              </w:rPr>
              <w:t xml:space="preserve"> Training regarding bubble integrity</w:t>
            </w:r>
            <w:r w:rsidR="00262703" w:rsidRPr="00C72707">
              <w:rPr>
                <w:rFonts w:asciiTheme="minorHAnsi" w:hAnsiTheme="minorHAnsi" w:cs="Arial"/>
              </w:rPr>
              <w:t xml:space="preserve"> for staff and children. Children remain in year group bubbles throughout the school day including break and lunch times.</w:t>
            </w:r>
          </w:p>
          <w:p w:rsidR="00B048F6" w:rsidRPr="00C72707" w:rsidRDefault="005C6ED1" w:rsidP="00262703">
            <w:pPr>
              <w:pStyle w:val="ListParagraph"/>
              <w:numPr>
                <w:ilvl w:val="0"/>
                <w:numId w:val="6"/>
              </w:numPr>
              <w:ind w:left="147" w:hanging="142"/>
              <w:rPr>
                <w:rFonts w:asciiTheme="minorHAnsi" w:hAnsiTheme="minorHAnsi" w:cs="Arial"/>
              </w:rPr>
            </w:pPr>
            <w:r w:rsidRPr="00C72707">
              <w:rPr>
                <w:rFonts w:asciiTheme="minorHAnsi" w:hAnsiTheme="minorHAnsi" w:cs="Arial"/>
              </w:rPr>
              <w:t>Breakfast club and after-</w:t>
            </w:r>
            <w:r w:rsidR="00B048F6" w:rsidRPr="00C72707">
              <w:rPr>
                <w:rFonts w:asciiTheme="minorHAnsi" w:hAnsiTheme="minorHAnsi" w:cs="Arial"/>
              </w:rPr>
              <w:t>school clubs to be cancelled for the foreseeable future</w:t>
            </w:r>
          </w:p>
          <w:p w:rsidR="00980E55" w:rsidRPr="00C72707" w:rsidRDefault="00980E55" w:rsidP="00980E55">
            <w:pPr>
              <w:pStyle w:val="ListParagraph"/>
              <w:numPr>
                <w:ilvl w:val="0"/>
                <w:numId w:val="6"/>
              </w:numPr>
              <w:ind w:left="147" w:hanging="142"/>
              <w:rPr>
                <w:rFonts w:asciiTheme="minorHAnsi" w:hAnsiTheme="minorHAnsi" w:cs="Arial"/>
              </w:rPr>
            </w:pPr>
            <w:r w:rsidRPr="00C72707">
              <w:rPr>
                <w:rFonts w:asciiTheme="minorHAnsi" w:hAnsiTheme="minorHAnsi" w:cs="Arial"/>
              </w:rPr>
              <w:t>Staggered start and finish times for different year groups.</w:t>
            </w:r>
          </w:p>
          <w:p w:rsidR="00EB132E" w:rsidRPr="00C72707" w:rsidRDefault="00EB132E" w:rsidP="00980E55">
            <w:pPr>
              <w:pStyle w:val="ListParagraph"/>
              <w:numPr>
                <w:ilvl w:val="0"/>
                <w:numId w:val="6"/>
              </w:numPr>
              <w:ind w:left="147" w:hanging="142"/>
              <w:rPr>
                <w:rFonts w:asciiTheme="minorHAnsi" w:hAnsiTheme="minorHAnsi" w:cs="Arial"/>
              </w:rPr>
            </w:pPr>
            <w:r w:rsidRPr="00C72707">
              <w:rPr>
                <w:rFonts w:asciiTheme="minorHAnsi" w:hAnsiTheme="minorHAnsi" w:cs="Arial"/>
              </w:rPr>
              <w:t>PE lessons to be outdoor, not in the sports hall</w:t>
            </w:r>
          </w:p>
          <w:p w:rsidR="0086238D" w:rsidRPr="00C72707" w:rsidRDefault="00994B12"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Parents/carers are not admitted to the </w:t>
            </w:r>
            <w:r w:rsidRPr="00A12AB5">
              <w:rPr>
                <w:rFonts w:asciiTheme="minorHAnsi" w:hAnsiTheme="minorHAnsi" w:cs="Arial"/>
              </w:rPr>
              <w:t xml:space="preserve">school </w:t>
            </w:r>
            <w:r w:rsidR="00A12AB5" w:rsidRPr="00A12AB5">
              <w:rPr>
                <w:rFonts w:asciiTheme="minorHAnsi" w:hAnsiTheme="minorHAnsi" w:cs="Arial"/>
              </w:rPr>
              <w:t>site</w:t>
            </w:r>
          </w:p>
          <w:p w:rsidR="00994B12" w:rsidRPr="00C72707" w:rsidRDefault="00994B12" w:rsidP="003426BC">
            <w:pPr>
              <w:pStyle w:val="ListParagraph"/>
              <w:numPr>
                <w:ilvl w:val="0"/>
                <w:numId w:val="6"/>
              </w:numPr>
              <w:ind w:left="147" w:hanging="142"/>
              <w:rPr>
                <w:rFonts w:asciiTheme="minorHAnsi" w:hAnsiTheme="minorHAnsi" w:cs="Arial"/>
              </w:rPr>
            </w:pPr>
            <w:r w:rsidRPr="00EF045D">
              <w:rPr>
                <w:rFonts w:asciiTheme="minorHAnsi" w:hAnsiTheme="minorHAnsi" w:cs="Arial"/>
              </w:rPr>
              <w:t xml:space="preserve">Meetings </w:t>
            </w:r>
            <w:r w:rsidR="001A0C0A" w:rsidRPr="00EF045D">
              <w:rPr>
                <w:rFonts w:asciiTheme="minorHAnsi" w:hAnsiTheme="minorHAnsi" w:cs="Arial"/>
              </w:rPr>
              <w:t xml:space="preserve">with outside agencies and parents/carers </w:t>
            </w:r>
            <w:r w:rsidRPr="00EF045D">
              <w:rPr>
                <w:rFonts w:asciiTheme="minorHAnsi" w:hAnsiTheme="minorHAnsi" w:cs="Arial"/>
              </w:rPr>
              <w:t xml:space="preserve">are </w:t>
            </w:r>
            <w:r w:rsidRPr="00C72707">
              <w:rPr>
                <w:rFonts w:asciiTheme="minorHAnsi" w:hAnsiTheme="minorHAnsi" w:cs="Arial"/>
              </w:rPr>
              <w:t>conducted remotely.</w:t>
            </w:r>
          </w:p>
          <w:p w:rsidR="00262703" w:rsidRPr="00C72707" w:rsidRDefault="00262703"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Staff to use toilets in year group corridors. Toilets by staffroom only for non-class-based staff.</w:t>
            </w:r>
          </w:p>
          <w:p w:rsidR="00262703" w:rsidRPr="005E157B" w:rsidRDefault="00262703"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Desks to be set up facing front of room in classrooms – not </w:t>
            </w:r>
            <w:r w:rsidRPr="005E157B">
              <w:rPr>
                <w:rFonts w:asciiTheme="minorHAnsi" w:hAnsiTheme="minorHAnsi" w:cs="Arial"/>
              </w:rPr>
              <w:t>facing each other (NB work station may face wall if required)</w:t>
            </w:r>
          </w:p>
          <w:p w:rsidR="0030396E" w:rsidRPr="00A12AB5" w:rsidRDefault="0030396E" w:rsidP="0030396E">
            <w:pPr>
              <w:pStyle w:val="ListParagraph"/>
              <w:numPr>
                <w:ilvl w:val="0"/>
                <w:numId w:val="6"/>
              </w:numPr>
              <w:ind w:left="147" w:hanging="142"/>
              <w:rPr>
                <w:rFonts w:asciiTheme="minorHAnsi" w:hAnsiTheme="minorHAnsi" w:cs="Arial"/>
              </w:rPr>
            </w:pPr>
            <w:r w:rsidRPr="005E157B">
              <w:rPr>
                <w:rFonts w:asciiTheme="minorHAnsi" w:hAnsiTheme="minorHAnsi" w:cs="Arial"/>
              </w:rPr>
              <w:t>All school staff to be issue</w:t>
            </w:r>
            <w:r w:rsidR="00F226B1">
              <w:rPr>
                <w:rFonts w:asciiTheme="minorHAnsi" w:hAnsiTheme="minorHAnsi" w:cs="Arial"/>
              </w:rPr>
              <w:t>d</w:t>
            </w:r>
            <w:r w:rsidRPr="005E157B">
              <w:rPr>
                <w:rFonts w:asciiTheme="minorHAnsi" w:hAnsiTheme="minorHAnsi" w:cs="Arial"/>
              </w:rPr>
              <w:t xml:space="preserve"> with transparent visors to be used when they will be in close proximity of </w:t>
            </w:r>
            <w:proofErr w:type="spellStart"/>
            <w:r w:rsidRPr="005E157B">
              <w:rPr>
                <w:rFonts w:asciiTheme="minorHAnsi" w:hAnsiTheme="minorHAnsi" w:cs="Arial"/>
              </w:rPr>
              <w:t>chn</w:t>
            </w:r>
            <w:proofErr w:type="spellEnd"/>
            <w:r w:rsidRPr="005E157B">
              <w:rPr>
                <w:rFonts w:asciiTheme="minorHAnsi" w:hAnsiTheme="minorHAnsi" w:cs="Arial"/>
              </w:rPr>
              <w:t xml:space="preserve">: (less than </w:t>
            </w:r>
            <w:r w:rsidRPr="00A12AB5">
              <w:rPr>
                <w:rFonts w:asciiTheme="minorHAnsi" w:hAnsiTheme="minorHAnsi" w:cs="Arial"/>
              </w:rPr>
              <w:t>2m for 10 minutes; less than 1m, face to face for 1 minute)</w:t>
            </w:r>
          </w:p>
          <w:p w:rsidR="0008350C" w:rsidRPr="00A12AB5" w:rsidRDefault="0008350C" w:rsidP="0030396E">
            <w:pPr>
              <w:pStyle w:val="ListParagraph"/>
              <w:numPr>
                <w:ilvl w:val="0"/>
                <w:numId w:val="6"/>
              </w:numPr>
              <w:ind w:left="147" w:hanging="142"/>
              <w:rPr>
                <w:rFonts w:asciiTheme="minorHAnsi" w:hAnsiTheme="minorHAnsi" w:cs="Arial"/>
              </w:rPr>
            </w:pPr>
            <w:r w:rsidRPr="00A12AB5">
              <w:rPr>
                <w:rFonts w:asciiTheme="minorHAnsi" w:hAnsiTheme="minorHAnsi" w:cs="Arial"/>
              </w:rPr>
              <w:t>Staff to ensure that they maintain social distance from one another at all times</w:t>
            </w:r>
          </w:p>
          <w:p w:rsidR="00262703" w:rsidRPr="00A12AB5" w:rsidRDefault="00262703" w:rsidP="00A12AB5">
            <w:pPr>
              <w:pStyle w:val="ListParagraph"/>
              <w:numPr>
                <w:ilvl w:val="0"/>
                <w:numId w:val="6"/>
              </w:numPr>
              <w:ind w:left="147" w:hanging="142"/>
              <w:rPr>
                <w:rFonts w:asciiTheme="minorHAnsi" w:hAnsiTheme="minorHAnsi" w:cs="Arial"/>
              </w:rPr>
            </w:pPr>
            <w:r w:rsidRPr="005E157B">
              <w:rPr>
                <w:rFonts w:asciiTheme="minorHAnsi" w:hAnsiTheme="minorHAnsi" w:cs="Arial"/>
              </w:rPr>
              <w:t xml:space="preserve">Children to have allocated desk spaces, not to swap during </w:t>
            </w:r>
            <w:r w:rsidRPr="005E157B">
              <w:rPr>
                <w:rFonts w:asciiTheme="minorHAnsi" w:hAnsiTheme="minorHAnsi" w:cs="Arial"/>
              </w:rPr>
              <w:lastRenderedPageBreak/>
              <w:t>school day</w:t>
            </w:r>
          </w:p>
          <w:p w:rsidR="00262703" w:rsidRPr="005E157B" w:rsidRDefault="00262703" w:rsidP="003426BC">
            <w:pPr>
              <w:pStyle w:val="ListParagraph"/>
              <w:numPr>
                <w:ilvl w:val="0"/>
                <w:numId w:val="6"/>
              </w:numPr>
              <w:ind w:left="147" w:hanging="142"/>
              <w:rPr>
                <w:rFonts w:asciiTheme="minorHAnsi" w:hAnsiTheme="minorHAnsi" w:cs="Arial"/>
              </w:rPr>
            </w:pPr>
            <w:r w:rsidRPr="005E157B">
              <w:rPr>
                <w:rFonts w:asciiTheme="minorHAnsi" w:hAnsiTheme="minorHAnsi" w:cs="Arial"/>
              </w:rPr>
              <w:t xml:space="preserve">Teachers to manage </w:t>
            </w:r>
            <w:r w:rsidR="00AC66F7" w:rsidRPr="005E157B">
              <w:rPr>
                <w:rFonts w:asciiTheme="minorHAnsi" w:hAnsiTheme="minorHAnsi" w:cs="Arial"/>
              </w:rPr>
              <w:t>use of shared stairwells/external doors when going to/returning from break and lunch</w:t>
            </w:r>
          </w:p>
          <w:p w:rsidR="006118AD" w:rsidRPr="005E157B" w:rsidRDefault="006118AD" w:rsidP="003426BC">
            <w:pPr>
              <w:pStyle w:val="ListParagraph"/>
              <w:numPr>
                <w:ilvl w:val="0"/>
                <w:numId w:val="6"/>
              </w:numPr>
              <w:ind w:left="147" w:hanging="142"/>
              <w:rPr>
                <w:rFonts w:asciiTheme="minorHAnsi" w:hAnsiTheme="minorHAnsi" w:cs="Arial"/>
              </w:rPr>
            </w:pPr>
            <w:r w:rsidRPr="005E157B">
              <w:rPr>
                <w:rFonts w:asciiTheme="minorHAnsi" w:hAnsiTheme="minorHAnsi" w:cs="Arial"/>
              </w:rPr>
              <w:t>Children to use external classroom doors to enter and e</w:t>
            </w:r>
            <w:r w:rsidR="00A12AB5">
              <w:rPr>
                <w:rFonts w:asciiTheme="minorHAnsi" w:hAnsiTheme="minorHAnsi" w:cs="Arial"/>
              </w:rPr>
              <w:t>xit the building where possible</w:t>
            </w:r>
          </w:p>
          <w:p w:rsidR="00994B12" w:rsidRDefault="00994B12" w:rsidP="003426BC">
            <w:pPr>
              <w:pStyle w:val="ListParagraph"/>
              <w:numPr>
                <w:ilvl w:val="0"/>
                <w:numId w:val="6"/>
              </w:numPr>
              <w:ind w:left="147" w:hanging="142"/>
              <w:rPr>
                <w:rFonts w:asciiTheme="minorHAnsi" w:hAnsiTheme="minorHAnsi" w:cs="Arial"/>
              </w:rPr>
            </w:pPr>
            <w:r w:rsidRPr="005E157B">
              <w:rPr>
                <w:rFonts w:asciiTheme="minorHAnsi" w:hAnsiTheme="minorHAnsi" w:cs="Arial"/>
              </w:rPr>
              <w:t xml:space="preserve">Where </w:t>
            </w:r>
            <w:r w:rsidR="0030396E" w:rsidRPr="005E157B">
              <w:rPr>
                <w:rFonts w:asciiTheme="minorHAnsi" w:hAnsiTheme="minorHAnsi" w:cs="Arial"/>
              </w:rPr>
              <w:t>close contact</w:t>
            </w:r>
            <w:r w:rsidRPr="005E157B">
              <w:rPr>
                <w:rFonts w:asciiTheme="minorHAnsi" w:hAnsiTheme="minorHAnsi" w:cs="Arial"/>
              </w:rPr>
              <w:t xml:space="preserve"> is unavoidable</w:t>
            </w:r>
            <w:r w:rsidRPr="00C72707">
              <w:rPr>
                <w:rFonts w:asciiTheme="minorHAnsi" w:hAnsiTheme="minorHAnsi" w:cs="Arial"/>
              </w:rPr>
              <w:t xml:space="preserve"> it is advised to be side </w:t>
            </w:r>
            <w:r w:rsidR="00980E55" w:rsidRPr="00C72707">
              <w:rPr>
                <w:rFonts w:asciiTheme="minorHAnsi" w:hAnsiTheme="minorHAnsi" w:cs="Arial"/>
              </w:rPr>
              <w:t xml:space="preserve">by side and at a </w:t>
            </w:r>
            <w:r w:rsidR="00B03486" w:rsidRPr="00C72707">
              <w:rPr>
                <w:rFonts w:asciiTheme="minorHAnsi" w:hAnsiTheme="minorHAnsi" w:cs="Arial"/>
              </w:rPr>
              <w:t xml:space="preserve">minimum </w:t>
            </w:r>
            <w:r w:rsidR="00980E55" w:rsidRPr="00C72707">
              <w:rPr>
                <w:rFonts w:asciiTheme="minorHAnsi" w:hAnsiTheme="minorHAnsi" w:cs="Arial"/>
              </w:rPr>
              <w:t>distance of 1</w:t>
            </w:r>
            <w:r w:rsidRPr="00C72707">
              <w:rPr>
                <w:rFonts w:asciiTheme="minorHAnsi" w:hAnsiTheme="minorHAnsi" w:cs="Arial"/>
              </w:rPr>
              <w:t>m</w:t>
            </w:r>
            <w:r w:rsidR="00980E55" w:rsidRPr="00C72707">
              <w:rPr>
                <w:rFonts w:asciiTheme="minorHAnsi" w:hAnsiTheme="minorHAnsi" w:cs="Arial"/>
              </w:rPr>
              <w:t xml:space="preserve"> where possible</w:t>
            </w:r>
            <w:r w:rsidRPr="00C72707">
              <w:rPr>
                <w:rFonts w:asciiTheme="minorHAnsi" w:hAnsiTheme="minorHAnsi" w:cs="Arial"/>
              </w:rPr>
              <w:t>.</w:t>
            </w:r>
          </w:p>
          <w:p w:rsidR="00994B12" w:rsidRPr="00C72707" w:rsidRDefault="00994B12"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Windows and </w:t>
            </w:r>
            <w:r w:rsidR="006118AD" w:rsidRPr="00C72707">
              <w:rPr>
                <w:rFonts w:asciiTheme="minorHAnsi" w:hAnsiTheme="minorHAnsi" w:cs="Arial"/>
              </w:rPr>
              <w:t xml:space="preserve">non-fire doors </w:t>
            </w:r>
            <w:r w:rsidRPr="00C72707">
              <w:rPr>
                <w:rFonts w:asciiTheme="minorHAnsi" w:hAnsiTheme="minorHAnsi" w:cs="Arial"/>
              </w:rPr>
              <w:t>to be open throughout the</w:t>
            </w:r>
            <w:r w:rsidR="00A12AB5">
              <w:rPr>
                <w:rFonts w:asciiTheme="minorHAnsi" w:hAnsiTheme="minorHAnsi" w:cs="Arial"/>
              </w:rPr>
              <w:t xml:space="preserve"> day</w:t>
            </w:r>
          </w:p>
          <w:p w:rsidR="00994B12" w:rsidRPr="00C72707" w:rsidRDefault="00994B12"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No </w:t>
            </w:r>
            <w:r w:rsidR="00F74408" w:rsidRPr="00C72707">
              <w:rPr>
                <w:rFonts w:asciiTheme="minorHAnsi" w:hAnsiTheme="minorHAnsi" w:cs="Arial"/>
              </w:rPr>
              <w:t xml:space="preserve">educational </w:t>
            </w:r>
            <w:r w:rsidRPr="00C72707">
              <w:rPr>
                <w:rFonts w:asciiTheme="minorHAnsi" w:hAnsiTheme="minorHAnsi" w:cs="Arial"/>
              </w:rPr>
              <w:t>visits</w:t>
            </w:r>
            <w:r w:rsidR="00F74408" w:rsidRPr="00C72707">
              <w:rPr>
                <w:rFonts w:asciiTheme="minorHAnsi" w:hAnsiTheme="minorHAnsi" w:cs="Arial"/>
              </w:rPr>
              <w:t xml:space="preserve"> or whole-school gatherings</w:t>
            </w:r>
          </w:p>
          <w:p w:rsidR="00F74408" w:rsidRPr="00C72707" w:rsidRDefault="00F74408"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Whole-school weekly Celebration Assemblies to be conducted using technology</w:t>
            </w:r>
            <w:r w:rsidR="00FA3BA4">
              <w:rPr>
                <w:rFonts w:asciiTheme="minorHAnsi" w:hAnsiTheme="minorHAnsi" w:cs="Arial"/>
              </w:rPr>
              <w:t>, other assemblies in classroom</w:t>
            </w:r>
          </w:p>
          <w:p w:rsidR="00994B12" w:rsidRPr="00C72707" w:rsidRDefault="00994B12"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Children regularly encouraged to practice good hygiene</w:t>
            </w:r>
            <w:r w:rsidR="0086238D" w:rsidRPr="00C72707">
              <w:rPr>
                <w:rFonts w:asciiTheme="minorHAnsi" w:hAnsiTheme="minorHAnsi" w:cs="Arial"/>
              </w:rPr>
              <w:t xml:space="preserve"> – hand washing, hand sanitising, using a tissue followed by handwashing</w:t>
            </w:r>
            <w:r w:rsidR="00980E55" w:rsidRPr="00C72707">
              <w:rPr>
                <w:rFonts w:asciiTheme="minorHAnsi" w:hAnsiTheme="minorHAnsi" w:cs="Arial"/>
              </w:rPr>
              <w:t>. Children to have daily routine of handwashing, watch video of how to wash hand</w:t>
            </w:r>
            <w:r w:rsidR="00A12AB5">
              <w:rPr>
                <w:rFonts w:asciiTheme="minorHAnsi" w:hAnsiTheme="minorHAnsi" w:cs="Arial"/>
              </w:rPr>
              <w:t>s thoroughly, regular reminders</w:t>
            </w:r>
          </w:p>
          <w:p w:rsidR="00980E55" w:rsidRPr="00C72707" w:rsidRDefault="00980E55"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Posters around school to remind staff and children of need for regul</w:t>
            </w:r>
            <w:r w:rsidR="005C6ED1" w:rsidRPr="00C72707">
              <w:rPr>
                <w:rFonts w:asciiTheme="minorHAnsi" w:hAnsiTheme="minorHAnsi" w:cs="Arial"/>
              </w:rPr>
              <w:t>ar handwashing and how to do it</w:t>
            </w:r>
            <w:r w:rsidR="00EB132E" w:rsidRPr="00C72707">
              <w:rPr>
                <w:rFonts w:asciiTheme="minorHAnsi" w:hAnsiTheme="minorHAnsi" w:cs="Arial"/>
              </w:rPr>
              <w:t>, as well as good respiratory hygiene.</w:t>
            </w:r>
          </w:p>
          <w:p w:rsidR="00994B12" w:rsidRPr="00C72707" w:rsidRDefault="00994B12" w:rsidP="003426B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Children allowed access to </w:t>
            </w:r>
            <w:r w:rsidR="0086238D" w:rsidRPr="00C72707">
              <w:rPr>
                <w:rFonts w:asciiTheme="minorHAnsi" w:hAnsiTheme="minorHAnsi" w:cs="Arial"/>
              </w:rPr>
              <w:t xml:space="preserve">year group </w:t>
            </w:r>
            <w:r w:rsidRPr="00C72707">
              <w:rPr>
                <w:rFonts w:asciiTheme="minorHAnsi" w:hAnsiTheme="minorHAnsi" w:cs="Arial"/>
              </w:rPr>
              <w:t>toilets as required, to avoid congestion - adults only let them go one at a time</w:t>
            </w:r>
            <w:r w:rsidR="00980E55" w:rsidRPr="00C72707">
              <w:rPr>
                <w:rFonts w:asciiTheme="minorHAnsi" w:hAnsiTheme="minorHAnsi" w:cs="Arial"/>
              </w:rPr>
              <w:t>.</w:t>
            </w:r>
            <w:r w:rsidR="006118AD" w:rsidRPr="00C72707">
              <w:rPr>
                <w:rFonts w:asciiTheme="minorHAnsi" w:hAnsiTheme="minorHAnsi" w:cs="Arial"/>
              </w:rPr>
              <w:t xml:space="preserve"> At all times, children only </w:t>
            </w:r>
            <w:r w:rsidR="00A12AB5">
              <w:rPr>
                <w:rFonts w:asciiTheme="minorHAnsi" w:hAnsiTheme="minorHAnsi" w:cs="Arial"/>
              </w:rPr>
              <w:t>to use their year group toilets</w:t>
            </w:r>
          </w:p>
          <w:p w:rsidR="00980E55" w:rsidRDefault="00980E55" w:rsidP="00980E55">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At the end of the day, each class to have a separate waiting area where they stand until collected. All classes </w:t>
            </w:r>
            <w:r w:rsidR="00A12AB5">
              <w:rPr>
                <w:rFonts w:asciiTheme="minorHAnsi" w:hAnsiTheme="minorHAnsi" w:cs="Arial"/>
              </w:rPr>
              <w:t>to be separate from one another</w:t>
            </w:r>
          </w:p>
          <w:p w:rsidR="006118AD" w:rsidRDefault="006118AD" w:rsidP="006118AD">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Social distancing posters to be displayed outside school gates to remind parents and carers to be aware of whilst waiting to collect their child at home time. </w:t>
            </w:r>
          </w:p>
          <w:p w:rsidR="001D2754" w:rsidRPr="001D2754" w:rsidRDefault="001D2754" w:rsidP="001D2754">
            <w:pPr>
              <w:pStyle w:val="ListParagraph"/>
              <w:numPr>
                <w:ilvl w:val="0"/>
                <w:numId w:val="6"/>
              </w:numPr>
              <w:ind w:left="147" w:hanging="142"/>
              <w:rPr>
                <w:rFonts w:asciiTheme="minorHAnsi" w:hAnsiTheme="minorHAnsi" w:cs="Arial"/>
              </w:rPr>
            </w:pPr>
            <w:r w:rsidRPr="001D2754">
              <w:rPr>
                <w:rFonts w:asciiTheme="minorHAnsi" w:hAnsiTheme="minorHAnsi" w:cs="Arial"/>
              </w:rPr>
              <w:t xml:space="preserve">Midday supervisors will not enter the classroom but will stand outside the classroom and </w:t>
            </w:r>
            <w:r w:rsidRPr="00EF045D">
              <w:rPr>
                <w:rFonts w:asciiTheme="minorHAnsi" w:hAnsiTheme="minorHAnsi" w:cs="Arial"/>
              </w:rPr>
              <w:t>supervise the class</w:t>
            </w:r>
            <w:r w:rsidR="009B1D30" w:rsidRPr="00EF045D">
              <w:rPr>
                <w:rFonts w:asciiTheme="minorHAnsi" w:hAnsiTheme="minorHAnsi" w:cs="Arial"/>
              </w:rPr>
              <w:t xml:space="preserve"> during wet lunch times</w:t>
            </w:r>
          </w:p>
          <w:p w:rsidR="001D2754" w:rsidRPr="001D2754" w:rsidRDefault="001D2754" w:rsidP="001D2754">
            <w:pPr>
              <w:pStyle w:val="ListParagraph"/>
              <w:numPr>
                <w:ilvl w:val="0"/>
                <w:numId w:val="6"/>
              </w:numPr>
              <w:ind w:left="147" w:hanging="142"/>
              <w:rPr>
                <w:rFonts w:asciiTheme="minorHAnsi" w:hAnsiTheme="minorHAnsi" w:cs="Arial"/>
              </w:rPr>
            </w:pPr>
            <w:r w:rsidRPr="001D2754">
              <w:rPr>
                <w:rFonts w:asciiTheme="minorHAnsi" w:hAnsiTheme="minorHAnsi" w:cs="Arial"/>
              </w:rPr>
              <w:t>Children in thei</w:t>
            </w:r>
            <w:r>
              <w:rPr>
                <w:rFonts w:asciiTheme="minorHAnsi" w:hAnsiTheme="minorHAnsi" w:cs="Arial"/>
              </w:rPr>
              <w:t xml:space="preserve">r class bubbles will play with </w:t>
            </w:r>
            <w:r w:rsidRPr="001D2754">
              <w:rPr>
                <w:rFonts w:asciiTheme="minorHAnsi" w:hAnsiTheme="minorHAnsi" w:cs="Arial"/>
              </w:rPr>
              <w:t>wet play equipment</w:t>
            </w:r>
            <w:r>
              <w:rPr>
                <w:rFonts w:asciiTheme="minorHAnsi" w:hAnsiTheme="minorHAnsi" w:cs="Arial"/>
              </w:rPr>
              <w:t>,</w:t>
            </w:r>
            <w:r w:rsidRPr="001D2754">
              <w:rPr>
                <w:rFonts w:asciiTheme="minorHAnsi" w:hAnsiTheme="minorHAnsi" w:cs="Arial"/>
              </w:rPr>
              <w:t xml:space="preserve"> but not sit face to face</w:t>
            </w:r>
            <w:r>
              <w:rPr>
                <w:rFonts w:asciiTheme="minorHAnsi" w:hAnsiTheme="minorHAnsi" w:cs="Arial"/>
              </w:rPr>
              <w:t>.</w:t>
            </w:r>
          </w:p>
        </w:tc>
        <w:tc>
          <w:tcPr>
            <w:tcW w:w="2552" w:type="dxa"/>
          </w:tcPr>
          <w:p w:rsidR="00994B12" w:rsidRPr="00C72707" w:rsidRDefault="00B139C2" w:rsidP="002F332C">
            <w:pPr>
              <w:rPr>
                <w:rFonts w:cs="Arial"/>
                <w:sz w:val="24"/>
                <w:szCs w:val="24"/>
              </w:rPr>
            </w:pPr>
            <w:r w:rsidRPr="00C72707">
              <w:rPr>
                <w:rFonts w:cs="Arial"/>
                <w:sz w:val="24"/>
                <w:szCs w:val="24"/>
              </w:rPr>
              <w:lastRenderedPageBreak/>
              <w:t>Amber</w:t>
            </w:r>
          </w:p>
        </w:tc>
      </w:tr>
      <w:tr w:rsidR="00145E82" w:rsidRPr="00C72707" w:rsidTr="00994B12">
        <w:tc>
          <w:tcPr>
            <w:tcW w:w="1702" w:type="dxa"/>
          </w:tcPr>
          <w:p w:rsidR="00145E82" w:rsidRPr="00C72707" w:rsidRDefault="00145E82" w:rsidP="002F332C">
            <w:pPr>
              <w:rPr>
                <w:rFonts w:cs="Arial"/>
                <w:b/>
                <w:sz w:val="28"/>
                <w:szCs w:val="28"/>
              </w:rPr>
            </w:pPr>
          </w:p>
        </w:tc>
        <w:tc>
          <w:tcPr>
            <w:tcW w:w="2835" w:type="dxa"/>
          </w:tcPr>
          <w:p w:rsidR="00A73195" w:rsidRPr="00C72707" w:rsidRDefault="00145E82" w:rsidP="00E028A4">
            <w:pPr>
              <w:rPr>
                <w:rFonts w:cs="Arial"/>
                <w:bCs/>
                <w:color w:val="000000"/>
                <w:sz w:val="24"/>
                <w:szCs w:val="24"/>
              </w:rPr>
            </w:pPr>
            <w:r w:rsidRPr="00C72707">
              <w:rPr>
                <w:rFonts w:cs="Arial"/>
                <w:bCs/>
                <w:color w:val="000000"/>
                <w:sz w:val="24"/>
                <w:szCs w:val="24"/>
              </w:rPr>
              <w:t xml:space="preserve">Virus is spread through </w:t>
            </w:r>
            <w:r w:rsidR="00E028A4" w:rsidRPr="00C72707">
              <w:rPr>
                <w:rFonts w:cs="Arial"/>
                <w:bCs/>
                <w:color w:val="000000"/>
                <w:sz w:val="24"/>
                <w:szCs w:val="24"/>
              </w:rPr>
              <w:t xml:space="preserve">shared </w:t>
            </w:r>
            <w:r w:rsidR="00A73195" w:rsidRPr="00C72707">
              <w:rPr>
                <w:rFonts w:cs="Arial"/>
                <w:bCs/>
                <w:sz w:val="24"/>
                <w:szCs w:val="24"/>
              </w:rPr>
              <w:t>resources</w:t>
            </w:r>
          </w:p>
        </w:tc>
        <w:tc>
          <w:tcPr>
            <w:tcW w:w="2013" w:type="dxa"/>
          </w:tcPr>
          <w:p w:rsidR="00145E82" w:rsidRPr="00C72707" w:rsidRDefault="00E15511">
            <w:pPr>
              <w:rPr>
                <w:rFonts w:cs="Arial"/>
                <w:sz w:val="24"/>
                <w:szCs w:val="24"/>
              </w:rPr>
            </w:pPr>
            <w:r w:rsidRPr="00C72707">
              <w:rPr>
                <w:rFonts w:cs="Arial"/>
                <w:sz w:val="24"/>
                <w:szCs w:val="24"/>
              </w:rPr>
              <w:t>Red</w:t>
            </w:r>
          </w:p>
        </w:tc>
        <w:tc>
          <w:tcPr>
            <w:tcW w:w="6208" w:type="dxa"/>
          </w:tcPr>
          <w:p w:rsidR="00541C3B" w:rsidRPr="00EF045D" w:rsidRDefault="00541C3B" w:rsidP="00EF045D">
            <w:pPr>
              <w:pStyle w:val="ListParagraph"/>
              <w:numPr>
                <w:ilvl w:val="0"/>
                <w:numId w:val="6"/>
              </w:numPr>
              <w:ind w:left="147" w:hanging="142"/>
              <w:rPr>
                <w:rFonts w:asciiTheme="minorHAnsi" w:hAnsiTheme="minorHAnsi" w:cs="Arial"/>
              </w:rPr>
            </w:pPr>
            <w:r w:rsidRPr="00C72707">
              <w:rPr>
                <w:rFonts w:asciiTheme="minorHAnsi" w:hAnsiTheme="minorHAnsi" w:cs="Arial"/>
              </w:rPr>
              <w:t>Computer,</w:t>
            </w:r>
            <w:r w:rsidR="001C6C97" w:rsidRPr="00C72707">
              <w:rPr>
                <w:rFonts w:asciiTheme="minorHAnsi" w:hAnsiTheme="minorHAnsi" w:cs="Arial"/>
              </w:rPr>
              <w:t xml:space="preserve"> keyboard, screen, </w:t>
            </w:r>
            <w:r w:rsidRPr="00C72707">
              <w:rPr>
                <w:rFonts w:asciiTheme="minorHAnsi" w:hAnsiTheme="minorHAnsi" w:cs="Arial"/>
              </w:rPr>
              <w:t xml:space="preserve">IWB and </w:t>
            </w:r>
            <w:proofErr w:type="spellStart"/>
            <w:r w:rsidRPr="00C72707">
              <w:rPr>
                <w:rFonts w:asciiTheme="minorHAnsi" w:hAnsiTheme="minorHAnsi" w:cs="Arial"/>
              </w:rPr>
              <w:t>visualiser</w:t>
            </w:r>
            <w:proofErr w:type="spellEnd"/>
            <w:r w:rsidRPr="00C72707">
              <w:rPr>
                <w:rFonts w:asciiTheme="minorHAnsi" w:hAnsiTheme="minorHAnsi" w:cs="Arial"/>
              </w:rPr>
              <w:t xml:space="preserve"> on</w:t>
            </w:r>
            <w:r w:rsidR="00EF045D">
              <w:rPr>
                <w:rFonts w:asciiTheme="minorHAnsi" w:hAnsiTheme="minorHAnsi" w:cs="Arial"/>
              </w:rPr>
              <w:t xml:space="preserve">ly to be used by class teacher. </w:t>
            </w:r>
            <w:r w:rsidR="00003ACA" w:rsidRPr="00EF045D">
              <w:rPr>
                <w:rFonts w:asciiTheme="minorHAnsi" w:hAnsiTheme="minorHAnsi" w:cs="Arial"/>
              </w:rPr>
              <w:t xml:space="preserve">Anti-bacterial </w:t>
            </w:r>
            <w:r w:rsidRPr="00EF045D">
              <w:rPr>
                <w:rFonts w:asciiTheme="minorHAnsi" w:hAnsiTheme="minorHAnsi" w:cs="Arial"/>
              </w:rPr>
              <w:t xml:space="preserve">wipes to be provided to each teacher (including PPA teachers) to wipe down at </w:t>
            </w:r>
            <w:r w:rsidRPr="00EF045D">
              <w:rPr>
                <w:rFonts w:asciiTheme="minorHAnsi" w:hAnsiTheme="minorHAnsi" w:cs="Arial"/>
              </w:rPr>
              <w:lastRenderedPageBreak/>
              <w:t>the start and end of each day/in between class teacher and PPA teacher.</w:t>
            </w:r>
          </w:p>
          <w:p w:rsidR="00541C3B" w:rsidRPr="00EF045D" w:rsidRDefault="00541C3B" w:rsidP="00EF045D">
            <w:pPr>
              <w:pStyle w:val="ListParagraph"/>
              <w:numPr>
                <w:ilvl w:val="0"/>
                <w:numId w:val="6"/>
              </w:numPr>
              <w:ind w:left="147" w:hanging="142"/>
              <w:rPr>
                <w:rFonts w:asciiTheme="minorHAnsi" w:hAnsiTheme="minorHAnsi" w:cs="Arial"/>
              </w:rPr>
            </w:pPr>
            <w:r w:rsidRPr="00EF045D">
              <w:rPr>
                <w:rFonts w:asciiTheme="minorHAnsi" w:hAnsiTheme="minorHAnsi" w:cs="Arial"/>
              </w:rPr>
              <w:t xml:space="preserve">Chromebooks and laptops to </w:t>
            </w:r>
            <w:r w:rsidR="001C6C97" w:rsidRPr="00EF045D">
              <w:rPr>
                <w:rFonts w:asciiTheme="minorHAnsi" w:hAnsiTheme="minorHAnsi" w:cs="Arial"/>
              </w:rPr>
              <w:t xml:space="preserve">be cleaned before and after use. </w:t>
            </w:r>
            <w:r w:rsidR="00003ACA" w:rsidRPr="00EF045D">
              <w:rPr>
                <w:rFonts w:asciiTheme="minorHAnsi" w:hAnsiTheme="minorHAnsi" w:cs="Arial"/>
              </w:rPr>
              <w:t xml:space="preserve">Anti-bacterial </w:t>
            </w:r>
            <w:r w:rsidR="001C6C97" w:rsidRPr="00EF045D">
              <w:rPr>
                <w:rFonts w:asciiTheme="minorHAnsi" w:hAnsiTheme="minorHAnsi" w:cs="Arial"/>
              </w:rPr>
              <w:t>wipes to be provided to each teacher (including PPA teachers) for this purpose.</w:t>
            </w:r>
            <w:r w:rsidR="00003ACA" w:rsidRPr="00EF045D">
              <w:rPr>
                <w:rFonts w:asciiTheme="minorHAnsi" w:hAnsiTheme="minorHAnsi" w:cs="Arial"/>
              </w:rPr>
              <w:t xml:space="preserve"> Teachers to demonstrate and supervise children doing this.</w:t>
            </w:r>
          </w:p>
          <w:p w:rsidR="005C6ED1" w:rsidRPr="00C72707" w:rsidRDefault="005C6ED1" w:rsidP="005C6ED1">
            <w:pPr>
              <w:pStyle w:val="ListParagraph"/>
              <w:numPr>
                <w:ilvl w:val="0"/>
                <w:numId w:val="6"/>
              </w:numPr>
              <w:ind w:left="147" w:hanging="142"/>
              <w:rPr>
                <w:rFonts w:asciiTheme="minorHAnsi" w:hAnsiTheme="minorHAnsi" w:cs="Arial"/>
              </w:rPr>
            </w:pPr>
            <w:r w:rsidRPr="00C72707">
              <w:rPr>
                <w:rFonts w:asciiTheme="minorHAnsi" w:hAnsiTheme="minorHAnsi" w:cs="Arial"/>
              </w:rPr>
              <w:t>Children to have small supply of own personal equipment which only they can use – pencil, pen, ruler, whiteboard, whiteboard pen</w:t>
            </w:r>
            <w:r w:rsidR="00F74408" w:rsidRPr="00C72707">
              <w:rPr>
                <w:rFonts w:asciiTheme="minorHAnsi" w:hAnsiTheme="minorHAnsi" w:cs="Arial"/>
              </w:rPr>
              <w:t>, scissors</w:t>
            </w:r>
          </w:p>
          <w:p w:rsidR="005C6ED1" w:rsidRPr="00C72707" w:rsidRDefault="00F74408" w:rsidP="005C6ED1">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Shared resources </w:t>
            </w:r>
            <w:r w:rsidR="005C6ED1" w:rsidRPr="00C72707">
              <w:rPr>
                <w:rFonts w:asciiTheme="minorHAnsi" w:hAnsiTheme="minorHAnsi" w:cs="Arial"/>
              </w:rPr>
              <w:t xml:space="preserve">to </w:t>
            </w:r>
            <w:r w:rsidRPr="00C72707">
              <w:rPr>
                <w:rFonts w:asciiTheme="minorHAnsi" w:hAnsiTheme="minorHAnsi" w:cs="Arial"/>
              </w:rPr>
              <w:t>be cleaned before and after use when moved between bubbles</w:t>
            </w:r>
          </w:p>
          <w:p w:rsidR="001C6C97" w:rsidRPr="00C72707" w:rsidRDefault="001C6C97"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Teachers to wipe down computers in PPA room at the start and end of their PPA session. </w:t>
            </w:r>
          </w:p>
          <w:p w:rsidR="001C6C97" w:rsidRPr="00EF045D" w:rsidRDefault="001C6C97" w:rsidP="00EF045D">
            <w:pPr>
              <w:pStyle w:val="ListParagraph"/>
              <w:numPr>
                <w:ilvl w:val="0"/>
                <w:numId w:val="6"/>
              </w:numPr>
              <w:ind w:left="147" w:hanging="142"/>
              <w:rPr>
                <w:rFonts w:asciiTheme="minorHAnsi" w:hAnsiTheme="minorHAnsi" w:cs="Arial"/>
              </w:rPr>
            </w:pPr>
            <w:r w:rsidRPr="00C72707">
              <w:rPr>
                <w:rFonts w:asciiTheme="minorHAnsi" w:hAnsiTheme="minorHAnsi" w:cs="Arial"/>
              </w:rPr>
              <w:t>Teachers to clean surfaces in PPA room</w:t>
            </w:r>
            <w:r w:rsidR="00F74408" w:rsidRPr="00C72707">
              <w:rPr>
                <w:rFonts w:asciiTheme="minorHAnsi" w:hAnsiTheme="minorHAnsi" w:cs="Arial"/>
              </w:rPr>
              <w:t>s</w:t>
            </w:r>
            <w:r w:rsidRPr="00C72707">
              <w:rPr>
                <w:rFonts w:asciiTheme="minorHAnsi" w:hAnsiTheme="minorHAnsi" w:cs="Arial"/>
              </w:rPr>
              <w:t xml:space="preserve"> at the start and end of their PPA session. </w:t>
            </w:r>
            <w:r w:rsidR="00003ACA" w:rsidRPr="00EF045D">
              <w:rPr>
                <w:rFonts w:asciiTheme="minorHAnsi" w:hAnsiTheme="minorHAnsi" w:cs="Arial"/>
              </w:rPr>
              <w:t xml:space="preserve">Anti-bacterial wipes </w:t>
            </w:r>
            <w:r w:rsidRPr="00EF045D">
              <w:rPr>
                <w:rFonts w:asciiTheme="minorHAnsi" w:hAnsiTheme="minorHAnsi" w:cs="Arial"/>
              </w:rPr>
              <w:t>to be provided for this purpose in PPA room</w:t>
            </w:r>
            <w:r w:rsidR="00F74408" w:rsidRPr="00EF045D">
              <w:rPr>
                <w:rFonts w:asciiTheme="minorHAnsi" w:hAnsiTheme="minorHAnsi" w:cs="Arial"/>
              </w:rPr>
              <w:t>s</w:t>
            </w:r>
            <w:r w:rsidRPr="00EF045D">
              <w:rPr>
                <w:rFonts w:asciiTheme="minorHAnsi" w:hAnsiTheme="minorHAnsi" w:cs="Arial"/>
              </w:rPr>
              <w:t>.</w:t>
            </w:r>
          </w:p>
          <w:p w:rsidR="001C6C97" w:rsidRPr="00EF045D" w:rsidRDefault="001C6C97" w:rsidP="00395BDC">
            <w:pPr>
              <w:pStyle w:val="ListParagraph"/>
              <w:numPr>
                <w:ilvl w:val="0"/>
                <w:numId w:val="6"/>
              </w:numPr>
              <w:ind w:left="147" w:hanging="142"/>
              <w:rPr>
                <w:rFonts w:asciiTheme="minorHAnsi" w:hAnsiTheme="minorHAnsi" w:cs="Arial"/>
              </w:rPr>
            </w:pPr>
            <w:r w:rsidRPr="00EF045D">
              <w:rPr>
                <w:rFonts w:asciiTheme="minorHAnsi" w:hAnsiTheme="minorHAnsi" w:cs="Arial"/>
              </w:rPr>
              <w:t>PPA room</w:t>
            </w:r>
            <w:r w:rsidR="00003ACA" w:rsidRPr="00EF045D">
              <w:rPr>
                <w:rFonts w:asciiTheme="minorHAnsi" w:hAnsiTheme="minorHAnsi" w:cs="Arial"/>
              </w:rPr>
              <w:t>s</w:t>
            </w:r>
            <w:r w:rsidRPr="00EF045D">
              <w:rPr>
                <w:rFonts w:asciiTheme="minorHAnsi" w:hAnsiTheme="minorHAnsi" w:cs="Arial"/>
              </w:rPr>
              <w:t xml:space="preserve"> to be cleaned at end of the day on Wednesdays and Thursdays by Juniper.</w:t>
            </w:r>
          </w:p>
          <w:p w:rsidR="00E414EB" w:rsidRPr="00C72707" w:rsidRDefault="00E414EB"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Hand sanitiser to be positioned by photocopier. Only one person in SEND cupboard at a time.</w:t>
            </w:r>
          </w:p>
          <w:p w:rsidR="00AE07A9" w:rsidRPr="00C72707" w:rsidRDefault="00AE07A9"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Bubble adults </w:t>
            </w:r>
            <w:r w:rsidR="001E2B68">
              <w:rPr>
                <w:rFonts w:asciiTheme="minorHAnsi" w:hAnsiTheme="minorHAnsi" w:cs="Arial"/>
              </w:rPr>
              <w:t xml:space="preserve">and those monitoring books </w:t>
            </w:r>
            <w:r w:rsidRPr="00C72707">
              <w:rPr>
                <w:rFonts w:asciiTheme="minorHAnsi" w:hAnsiTheme="minorHAnsi" w:cs="Arial"/>
              </w:rPr>
              <w:t>may handle children’s resources and books but must observe good handwashing and hygiene measures.</w:t>
            </w:r>
          </w:p>
          <w:p w:rsidR="00AA2A61" w:rsidRPr="00C72707" w:rsidRDefault="00AA2A61" w:rsidP="00395BDC">
            <w:pPr>
              <w:pStyle w:val="ListParagraph"/>
              <w:numPr>
                <w:ilvl w:val="0"/>
                <w:numId w:val="6"/>
              </w:numPr>
              <w:ind w:left="147" w:hanging="142"/>
              <w:rPr>
                <w:rFonts w:asciiTheme="minorHAnsi" w:hAnsiTheme="minorHAnsi" w:cs="Arial"/>
              </w:rPr>
            </w:pPr>
            <w:r w:rsidRPr="00C72707">
              <w:rPr>
                <w:rFonts w:asciiTheme="minorHAnsi" w:hAnsiTheme="minorHAnsi" w:cs="Arial"/>
              </w:rPr>
              <w:t>Each year group bubble to have own playground equipment which they return to classroom after use.</w:t>
            </w:r>
          </w:p>
          <w:p w:rsidR="00A73195" w:rsidRPr="00C72707" w:rsidRDefault="00AA2A61" w:rsidP="00DF2461">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PE timetable modified to ensure </w:t>
            </w:r>
            <w:r w:rsidR="00DF2461" w:rsidRPr="00C72707">
              <w:rPr>
                <w:rFonts w:asciiTheme="minorHAnsi" w:hAnsiTheme="minorHAnsi" w:cs="Arial"/>
              </w:rPr>
              <w:t xml:space="preserve">outdoor, </w:t>
            </w:r>
            <w:r w:rsidRPr="00C72707">
              <w:rPr>
                <w:rFonts w:asciiTheme="minorHAnsi" w:hAnsiTheme="minorHAnsi" w:cs="Arial"/>
              </w:rPr>
              <w:t>non-contact and all equipment to be cleaned between year group bubbles (</w:t>
            </w:r>
            <w:r w:rsidR="00AE07A9" w:rsidRPr="00C72707">
              <w:rPr>
                <w:rFonts w:asciiTheme="minorHAnsi" w:hAnsiTheme="minorHAnsi" w:cs="Arial"/>
              </w:rPr>
              <w:t>named person</w:t>
            </w:r>
            <w:r w:rsidRPr="00C72707">
              <w:rPr>
                <w:rFonts w:asciiTheme="minorHAnsi" w:hAnsiTheme="minorHAnsi" w:cs="Arial"/>
              </w:rPr>
              <w:t>)</w:t>
            </w:r>
          </w:p>
        </w:tc>
        <w:tc>
          <w:tcPr>
            <w:tcW w:w="2552" w:type="dxa"/>
          </w:tcPr>
          <w:p w:rsidR="00145E82" w:rsidRPr="00C72707" w:rsidRDefault="00E15511" w:rsidP="002F332C">
            <w:pPr>
              <w:rPr>
                <w:rFonts w:cs="Arial"/>
                <w:sz w:val="24"/>
                <w:szCs w:val="24"/>
              </w:rPr>
            </w:pPr>
            <w:r w:rsidRPr="00C72707">
              <w:rPr>
                <w:rFonts w:cs="Arial"/>
                <w:sz w:val="24"/>
                <w:szCs w:val="24"/>
              </w:rPr>
              <w:lastRenderedPageBreak/>
              <w:t>Amber</w:t>
            </w:r>
          </w:p>
        </w:tc>
      </w:tr>
      <w:tr w:rsidR="00994B12" w:rsidRPr="00C72707" w:rsidTr="00994B12">
        <w:tc>
          <w:tcPr>
            <w:tcW w:w="1702" w:type="dxa"/>
          </w:tcPr>
          <w:p w:rsidR="00994B12" w:rsidRPr="00C72707" w:rsidRDefault="00994B12" w:rsidP="002F332C">
            <w:pPr>
              <w:rPr>
                <w:rFonts w:cs="Arial"/>
                <w:sz w:val="20"/>
                <w:szCs w:val="20"/>
              </w:rPr>
            </w:pPr>
          </w:p>
        </w:tc>
        <w:tc>
          <w:tcPr>
            <w:tcW w:w="2835" w:type="dxa"/>
          </w:tcPr>
          <w:p w:rsidR="00994B12" w:rsidRPr="00C72707" w:rsidRDefault="00994B12" w:rsidP="002F332C">
            <w:pPr>
              <w:rPr>
                <w:rFonts w:cs="Arial"/>
                <w:sz w:val="24"/>
                <w:szCs w:val="24"/>
              </w:rPr>
            </w:pPr>
            <w:r w:rsidRPr="00C72707">
              <w:rPr>
                <w:rFonts w:cs="Arial"/>
                <w:sz w:val="24"/>
                <w:szCs w:val="24"/>
              </w:rPr>
              <w:t>High infection risk due to pupils not following handwashing guidance</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EF045D" w:rsidRDefault="00994B12" w:rsidP="00835793">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Reinforce handwashing message to children </w:t>
            </w:r>
            <w:r w:rsidR="00B048F6" w:rsidRPr="00C72707">
              <w:rPr>
                <w:rFonts w:asciiTheme="minorHAnsi" w:hAnsiTheme="minorHAnsi" w:cs="Arial"/>
              </w:rPr>
              <w:t xml:space="preserve">and staff </w:t>
            </w:r>
            <w:r w:rsidRPr="00C72707">
              <w:rPr>
                <w:rFonts w:asciiTheme="minorHAnsi" w:hAnsiTheme="minorHAnsi" w:cs="Arial"/>
              </w:rPr>
              <w:t xml:space="preserve">– posters, videos, </w:t>
            </w:r>
            <w:r w:rsidRPr="00EF045D">
              <w:rPr>
                <w:rFonts w:asciiTheme="minorHAnsi" w:hAnsiTheme="minorHAnsi" w:cs="Arial"/>
              </w:rPr>
              <w:t>conversations/discussions</w:t>
            </w:r>
          </w:p>
          <w:p w:rsidR="00994B12" w:rsidRPr="00C72707" w:rsidRDefault="00003ACA" w:rsidP="00835793">
            <w:pPr>
              <w:pStyle w:val="ListParagraph"/>
              <w:numPr>
                <w:ilvl w:val="0"/>
                <w:numId w:val="6"/>
              </w:numPr>
              <w:ind w:left="147" w:hanging="142"/>
              <w:rPr>
                <w:rFonts w:asciiTheme="minorHAnsi" w:hAnsiTheme="minorHAnsi" w:cs="Arial"/>
              </w:rPr>
            </w:pPr>
            <w:r w:rsidRPr="00EF045D">
              <w:rPr>
                <w:rFonts w:asciiTheme="minorHAnsi" w:hAnsiTheme="minorHAnsi" w:cs="Arial"/>
              </w:rPr>
              <w:t xml:space="preserve">Enforce handwashing/sanitising </w:t>
            </w:r>
            <w:r w:rsidR="00994B12" w:rsidRPr="00EF045D">
              <w:rPr>
                <w:rFonts w:asciiTheme="minorHAnsi" w:hAnsiTheme="minorHAnsi" w:cs="Arial"/>
              </w:rPr>
              <w:t xml:space="preserve">procedures on entry, before and after break, before </w:t>
            </w:r>
            <w:r w:rsidRPr="00EF045D">
              <w:rPr>
                <w:rFonts w:asciiTheme="minorHAnsi" w:hAnsiTheme="minorHAnsi" w:cs="Arial"/>
              </w:rPr>
              <w:t xml:space="preserve">and after </w:t>
            </w:r>
            <w:r w:rsidR="00994B12" w:rsidRPr="00EF045D">
              <w:rPr>
                <w:rFonts w:asciiTheme="minorHAnsi" w:hAnsiTheme="minorHAnsi" w:cs="Arial"/>
              </w:rPr>
              <w:t>eating, after coughing/sneezing into a tissue</w:t>
            </w:r>
            <w:r w:rsidR="00A225CD" w:rsidRPr="00EF045D">
              <w:rPr>
                <w:rFonts w:asciiTheme="minorHAnsi" w:hAnsiTheme="minorHAnsi" w:cs="Arial"/>
              </w:rPr>
              <w:t xml:space="preserve">, </w:t>
            </w:r>
            <w:r w:rsidRPr="00EF045D">
              <w:rPr>
                <w:rFonts w:asciiTheme="minorHAnsi" w:hAnsiTheme="minorHAnsi" w:cs="Arial"/>
              </w:rPr>
              <w:t xml:space="preserve">before and </w:t>
            </w:r>
            <w:r w:rsidR="00A225CD" w:rsidRPr="00EF045D">
              <w:rPr>
                <w:rFonts w:asciiTheme="minorHAnsi" w:hAnsiTheme="minorHAnsi" w:cs="Arial"/>
              </w:rPr>
              <w:t xml:space="preserve">after </w:t>
            </w:r>
            <w:r w:rsidR="00A225CD" w:rsidRPr="00C72707">
              <w:rPr>
                <w:rFonts w:asciiTheme="minorHAnsi" w:hAnsiTheme="minorHAnsi" w:cs="Arial"/>
              </w:rPr>
              <w:t>PE</w:t>
            </w:r>
            <w:r w:rsidR="00B048F6" w:rsidRPr="00C72707">
              <w:rPr>
                <w:rFonts w:asciiTheme="minorHAnsi" w:hAnsiTheme="minorHAnsi" w:cs="Arial"/>
              </w:rPr>
              <w:t>, when leaving site</w:t>
            </w:r>
          </w:p>
          <w:p w:rsidR="00994B12" w:rsidRPr="00C72707" w:rsidRDefault="00994B12" w:rsidP="000A74AC">
            <w:pPr>
              <w:pStyle w:val="ListParagraph"/>
              <w:numPr>
                <w:ilvl w:val="0"/>
                <w:numId w:val="6"/>
              </w:numPr>
              <w:ind w:left="147" w:hanging="142"/>
              <w:rPr>
                <w:rFonts w:asciiTheme="minorHAnsi" w:hAnsiTheme="minorHAnsi" w:cs="Arial"/>
              </w:rPr>
            </w:pPr>
            <w:r w:rsidRPr="00C72707">
              <w:rPr>
                <w:rFonts w:asciiTheme="minorHAnsi" w:hAnsiTheme="minorHAnsi" w:cs="Arial"/>
              </w:rPr>
              <w:t>Ensure box of tissues in each room and that staff encourage children to use them, then throw tissues into a bin and wash hands thoroughly (catch it, bin it, kill it)</w:t>
            </w:r>
          </w:p>
          <w:p w:rsidR="00B139C2" w:rsidRPr="00C72707" w:rsidRDefault="00B139C2" w:rsidP="000A74AC">
            <w:pPr>
              <w:pStyle w:val="ListParagraph"/>
              <w:numPr>
                <w:ilvl w:val="0"/>
                <w:numId w:val="6"/>
              </w:numPr>
              <w:ind w:left="147" w:hanging="142"/>
              <w:rPr>
                <w:rFonts w:asciiTheme="minorHAnsi" w:hAnsiTheme="minorHAnsi" w:cs="Arial"/>
              </w:rPr>
            </w:pPr>
            <w:r w:rsidRPr="00C72707">
              <w:rPr>
                <w:rFonts w:asciiTheme="minorHAnsi" w:hAnsiTheme="minorHAnsi" w:cs="Arial"/>
              </w:rPr>
              <w:lastRenderedPageBreak/>
              <w:t>Hand sanitiser in each classroom</w:t>
            </w:r>
            <w:r w:rsidR="00A225CD" w:rsidRPr="00C72707">
              <w:rPr>
                <w:rFonts w:asciiTheme="minorHAnsi" w:hAnsiTheme="minorHAnsi" w:cs="Arial"/>
              </w:rPr>
              <w:t>; soap and paper towels at year group sinks in corridors</w:t>
            </w:r>
          </w:p>
          <w:p w:rsidR="0077157C" w:rsidRPr="00003ACA" w:rsidRDefault="0077157C" w:rsidP="00EF045D">
            <w:pPr>
              <w:pStyle w:val="ListParagraph"/>
              <w:numPr>
                <w:ilvl w:val="0"/>
                <w:numId w:val="6"/>
              </w:numPr>
              <w:ind w:left="147" w:hanging="142"/>
              <w:rPr>
                <w:rFonts w:asciiTheme="minorHAnsi" w:hAnsiTheme="minorHAnsi" w:cs="Arial"/>
                <w:strike/>
              </w:rPr>
            </w:pPr>
            <w:r w:rsidRPr="00C72707">
              <w:rPr>
                <w:rFonts w:asciiTheme="minorHAnsi" w:hAnsiTheme="minorHAnsi" w:cs="Arial"/>
              </w:rPr>
              <w:t xml:space="preserve">Hand sanitiser </w:t>
            </w:r>
            <w:r w:rsidRPr="00EF045D">
              <w:rPr>
                <w:rFonts w:asciiTheme="minorHAnsi" w:hAnsiTheme="minorHAnsi" w:cs="Arial"/>
              </w:rPr>
              <w:t xml:space="preserve">in lunch hall to be used by </w:t>
            </w:r>
            <w:r w:rsidR="00003ACA" w:rsidRPr="00EF045D">
              <w:rPr>
                <w:rFonts w:asciiTheme="minorHAnsi" w:hAnsiTheme="minorHAnsi" w:cs="Arial"/>
              </w:rPr>
              <w:t>all children on entry and exit. Children with visibly dirty hands wi</w:t>
            </w:r>
            <w:r w:rsidR="00EF045D">
              <w:rPr>
                <w:rFonts w:asciiTheme="minorHAnsi" w:hAnsiTheme="minorHAnsi" w:cs="Arial"/>
              </w:rPr>
              <w:t>ll wash them with soap and water.</w:t>
            </w:r>
          </w:p>
          <w:p w:rsidR="006E2C17" w:rsidRPr="00C72707" w:rsidRDefault="006E2C17" w:rsidP="000A74AC">
            <w:pPr>
              <w:pStyle w:val="ListParagraph"/>
              <w:numPr>
                <w:ilvl w:val="0"/>
                <w:numId w:val="6"/>
              </w:numPr>
              <w:ind w:left="147" w:hanging="142"/>
              <w:rPr>
                <w:rFonts w:asciiTheme="minorHAnsi" w:hAnsiTheme="minorHAnsi" w:cs="Arial"/>
              </w:rPr>
            </w:pPr>
            <w:r w:rsidRPr="00C72707">
              <w:rPr>
                <w:rFonts w:asciiTheme="minorHAnsi" w:hAnsiTheme="minorHAnsi" w:cs="Arial"/>
              </w:rPr>
              <w:t>Hand driers to be switched off – paper towels only to be used.</w:t>
            </w:r>
          </w:p>
          <w:p w:rsidR="004F0C52" w:rsidRPr="00C72707" w:rsidRDefault="004F0C52" w:rsidP="004F0C52">
            <w:pPr>
              <w:pStyle w:val="ListParagraph"/>
              <w:numPr>
                <w:ilvl w:val="0"/>
                <w:numId w:val="6"/>
              </w:numPr>
              <w:ind w:left="147" w:hanging="142"/>
              <w:rPr>
                <w:rFonts w:asciiTheme="minorHAnsi" w:hAnsiTheme="minorHAnsi" w:cs="Arial"/>
              </w:rPr>
            </w:pPr>
            <w:r w:rsidRPr="00C72707">
              <w:rPr>
                <w:rFonts w:asciiTheme="minorHAnsi" w:hAnsiTheme="minorHAnsi" w:cs="Arial"/>
              </w:rPr>
              <w:t>Pedal bins positioned in each classroom and by corridor sinks</w:t>
            </w:r>
            <w:r w:rsidR="00B048F6" w:rsidRPr="00C72707">
              <w:rPr>
                <w:rFonts w:asciiTheme="minorHAnsi" w:hAnsiTheme="minorHAnsi" w:cs="Arial"/>
              </w:rPr>
              <w:t xml:space="preserve"> and in toilets</w:t>
            </w:r>
          </w:p>
        </w:tc>
        <w:tc>
          <w:tcPr>
            <w:tcW w:w="2552" w:type="dxa"/>
          </w:tcPr>
          <w:p w:rsidR="00994B12" w:rsidRPr="00C72707" w:rsidRDefault="00B139C2" w:rsidP="002F332C">
            <w:pPr>
              <w:rPr>
                <w:rFonts w:cs="Arial"/>
                <w:sz w:val="24"/>
                <w:szCs w:val="24"/>
              </w:rPr>
            </w:pPr>
            <w:r w:rsidRPr="00C72707">
              <w:rPr>
                <w:rFonts w:cs="Arial"/>
                <w:sz w:val="24"/>
                <w:szCs w:val="24"/>
              </w:rPr>
              <w:lastRenderedPageBreak/>
              <w:t>Red</w:t>
            </w:r>
          </w:p>
        </w:tc>
      </w:tr>
      <w:tr w:rsidR="00994B12" w:rsidRPr="00C72707" w:rsidTr="00994B12">
        <w:tc>
          <w:tcPr>
            <w:tcW w:w="1702" w:type="dxa"/>
          </w:tcPr>
          <w:p w:rsidR="00994B12" w:rsidRPr="00C72707" w:rsidRDefault="00994B12" w:rsidP="002F332C">
            <w:pPr>
              <w:rPr>
                <w:rFonts w:cs="Arial"/>
                <w:sz w:val="20"/>
                <w:szCs w:val="20"/>
              </w:rPr>
            </w:pPr>
          </w:p>
        </w:tc>
        <w:tc>
          <w:tcPr>
            <w:tcW w:w="2835" w:type="dxa"/>
          </w:tcPr>
          <w:p w:rsidR="00994B12" w:rsidRPr="00C72707" w:rsidRDefault="00994B12" w:rsidP="002F332C">
            <w:pPr>
              <w:rPr>
                <w:rFonts w:cs="Arial"/>
                <w:sz w:val="24"/>
                <w:szCs w:val="24"/>
              </w:rPr>
            </w:pPr>
            <w:r w:rsidRPr="00C72707">
              <w:rPr>
                <w:rFonts w:cs="Arial"/>
                <w:sz w:val="24"/>
                <w:szCs w:val="24"/>
              </w:rPr>
              <w:t>High infection risks due to pupils not moving around school at safe distance from other groups</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A225CD" w:rsidRPr="00C72707" w:rsidRDefault="00A225CD"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Children to stay in own class groups (no setting) so transitions minimised</w:t>
            </w:r>
          </w:p>
          <w:p w:rsidR="00994B12" w:rsidRPr="00C72707" w:rsidRDefault="00A225CD"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Phases to have break and lunch</w:t>
            </w:r>
            <w:r w:rsidR="00994B12" w:rsidRPr="00C72707">
              <w:rPr>
                <w:rFonts w:asciiTheme="minorHAnsi" w:hAnsiTheme="minorHAnsi" w:cs="Arial"/>
              </w:rPr>
              <w:t xml:space="preserve"> at different times with a</w:t>
            </w:r>
            <w:r w:rsidR="003B250C" w:rsidRPr="00C72707">
              <w:rPr>
                <w:rFonts w:asciiTheme="minorHAnsi" w:hAnsiTheme="minorHAnsi" w:cs="Arial"/>
              </w:rPr>
              <w:t xml:space="preserve"> short</w:t>
            </w:r>
            <w:r w:rsidR="00994B12" w:rsidRPr="00C72707">
              <w:rPr>
                <w:rFonts w:asciiTheme="minorHAnsi" w:hAnsiTheme="minorHAnsi" w:cs="Arial"/>
              </w:rPr>
              <w:t xml:space="preserve"> interval between each group moving</w:t>
            </w:r>
          </w:p>
          <w:p w:rsidR="00994B12" w:rsidRPr="00C72707" w:rsidRDefault="005C6ED1"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Children</w:t>
            </w:r>
            <w:r w:rsidR="00994B12" w:rsidRPr="00C72707">
              <w:rPr>
                <w:rFonts w:asciiTheme="minorHAnsi" w:hAnsiTheme="minorHAnsi" w:cs="Arial"/>
              </w:rPr>
              <w:t xml:space="preserve"> to enter and exit lunch hall through different sides of the hall</w:t>
            </w:r>
          </w:p>
          <w:p w:rsidR="00F74408" w:rsidRPr="00C72707" w:rsidRDefault="00F74408" w:rsidP="002A551F">
            <w:pPr>
              <w:pStyle w:val="ListParagraph"/>
              <w:numPr>
                <w:ilvl w:val="0"/>
                <w:numId w:val="6"/>
              </w:numPr>
              <w:ind w:left="147" w:hanging="142"/>
              <w:rPr>
                <w:rFonts w:asciiTheme="minorHAnsi" w:hAnsiTheme="minorHAnsi" w:cs="Arial"/>
              </w:rPr>
            </w:pPr>
            <w:r w:rsidRPr="00C72707">
              <w:rPr>
                <w:rFonts w:asciiTheme="minorHAnsi" w:hAnsiTheme="minorHAnsi" w:cs="Arial"/>
              </w:rPr>
              <w:t>Constant reminders from all adults that children need to be distant from one another</w:t>
            </w:r>
          </w:p>
        </w:tc>
        <w:tc>
          <w:tcPr>
            <w:tcW w:w="2552" w:type="dxa"/>
          </w:tcPr>
          <w:p w:rsidR="00994B12" w:rsidRPr="00C72707" w:rsidRDefault="00B139C2" w:rsidP="002F332C">
            <w:pPr>
              <w:rPr>
                <w:rFonts w:cs="Arial"/>
                <w:sz w:val="24"/>
                <w:szCs w:val="24"/>
              </w:rPr>
            </w:pPr>
            <w:r w:rsidRPr="00C72707">
              <w:rPr>
                <w:rFonts w:cs="Arial"/>
                <w:sz w:val="24"/>
                <w:szCs w:val="24"/>
              </w:rPr>
              <w:t>Amber</w:t>
            </w:r>
          </w:p>
        </w:tc>
      </w:tr>
      <w:tr w:rsidR="00917D66" w:rsidRPr="00C72707" w:rsidTr="00994B12">
        <w:tc>
          <w:tcPr>
            <w:tcW w:w="1702" w:type="dxa"/>
          </w:tcPr>
          <w:p w:rsidR="00917D66" w:rsidRPr="00C72707" w:rsidRDefault="00917D66" w:rsidP="002F332C">
            <w:pPr>
              <w:rPr>
                <w:rFonts w:cs="Arial"/>
                <w:sz w:val="20"/>
                <w:szCs w:val="20"/>
              </w:rPr>
            </w:pPr>
          </w:p>
        </w:tc>
        <w:tc>
          <w:tcPr>
            <w:tcW w:w="2835" w:type="dxa"/>
          </w:tcPr>
          <w:p w:rsidR="00917D66" w:rsidRPr="00C72707" w:rsidRDefault="00917D66" w:rsidP="00C102D0">
            <w:pPr>
              <w:rPr>
                <w:rFonts w:cs="Arial"/>
                <w:sz w:val="24"/>
                <w:szCs w:val="24"/>
              </w:rPr>
            </w:pPr>
            <w:r w:rsidRPr="00C72707">
              <w:rPr>
                <w:rFonts w:cs="Arial"/>
                <w:sz w:val="24"/>
                <w:szCs w:val="24"/>
              </w:rPr>
              <w:t xml:space="preserve">Risk of transmission during break times </w:t>
            </w:r>
          </w:p>
        </w:tc>
        <w:tc>
          <w:tcPr>
            <w:tcW w:w="2013" w:type="dxa"/>
          </w:tcPr>
          <w:p w:rsidR="00917D66" w:rsidRPr="00C72707" w:rsidRDefault="00974D5C" w:rsidP="002F332C">
            <w:pPr>
              <w:rPr>
                <w:rFonts w:cs="Arial"/>
                <w:sz w:val="24"/>
                <w:szCs w:val="24"/>
              </w:rPr>
            </w:pPr>
            <w:r w:rsidRPr="00C72707">
              <w:rPr>
                <w:rFonts w:cs="Arial"/>
                <w:sz w:val="24"/>
                <w:szCs w:val="24"/>
              </w:rPr>
              <w:t>Red</w:t>
            </w:r>
          </w:p>
        </w:tc>
        <w:tc>
          <w:tcPr>
            <w:tcW w:w="6208" w:type="dxa"/>
          </w:tcPr>
          <w:p w:rsidR="0086238D" w:rsidRPr="00C72707" w:rsidRDefault="0086238D" w:rsidP="0086238D">
            <w:pPr>
              <w:pStyle w:val="ListParagraph"/>
              <w:numPr>
                <w:ilvl w:val="0"/>
                <w:numId w:val="6"/>
              </w:numPr>
              <w:ind w:left="147" w:hanging="142"/>
              <w:rPr>
                <w:rFonts w:asciiTheme="minorHAnsi" w:hAnsiTheme="minorHAnsi" w:cs="Arial"/>
              </w:rPr>
            </w:pPr>
            <w:r w:rsidRPr="00C72707">
              <w:rPr>
                <w:rFonts w:asciiTheme="minorHAnsi" w:hAnsiTheme="minorHAnsi" w:cs="Arial"/>
              </w:rPr>
              <w:t>Zone the playground so that each year group is separate from one another (e.g. Y3 separate from Y4)</w:t>
            </w:r>
          </w:p>
          <w:p w:rsidR="00917D66" w:rsidRPr="00C72707" w:rsidRDefault="00917D66" w:rsidP="00917D66">
            <w:pPr>
              <w:pStyle w:val="ListParagraph"/>
              <w:numPr>
                <w:ilvl w:val="0"/>
                <w:numId w:val="6"/>
              </w:numPr>
              <w:ind w:left="147" w:hanging="142"/>
              <w:rPr>
                <w:rFonts w:asciiTheme="minorHAnsi" w:hAnsiTheme="minorHAnsi" w:cs="Arial"/>
              </w:rPr>
            </w:pPr>
            <w:r w:rsidRPr="00C72707">
              <w:rPr>
                <w:rFonts w:asciiTheme="minorHAnsi" w:hAnsiTheme="minorHAnsi" w:cs="Arial"/>
              </w:rPr>
              <w:t>Reinforce and enforce social distancing guidelines</w:t>
            </w:r>
          </w:p>
          <w:p w:rsidR="00917D66" w:rsidRPr="00C72707" w:rsidRDefault="00917D66" w:rsidP="00917D66">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Ensure that children wash their </w:t>
            </w:r>
            <w:r w:rsidRPr="00EF045D">
              <w:rPr>
                <w:rFonts w:asciiTheme="minorHAnsi" w:hAnsiTheme="minorHAnsi" w:cs="Arial"/>
              </w:rPr>
              <w:t>hands</w:t>
            </w:r>
            <w:r w:rsidR="00003ACA" w:rsidRPr="00EF045D">
              <w:rPr>
                <w:rFonts w:asciiTheme="minorHAnsi" w:hAnsiTheme="minorHAnsi" w:cs="Arial"/>
              </w:rPr>
              <w:t>/ hand sanitise</w:t>
            </w:r>
            <w:r w:rsidRPr="00EF045D">
              <w:rPr>
                <w:rFonts w:asciiTheme="minorHAnsi" w:hAnsiTheme="minorHAnsi" w:cs="Arial"/>
              </w:rPr>
              <w:t xml:space="preserve"> </w:t>
            </w:r>
            <w:r w:rsidRPr="00C72707">
              <w:rPr>
                <w:rFonts w:asciiTheme="minorHAnsi" w:hAnsiTheme="minorHAnsi" w:cs="Arial"/>
              </w:rPr>
              <w:t xml:space="preserve">before/after </w:t>
            </w:r>
            <w:r w:rsidR="005E74D1" w:rsidRPr="00C72707">
              <w:rPr>
                <w:rFonts w:asciiTheme="minorHAnsi" w:hAnsiTheme="minorHAnsi" w:cs="Arial"/>
              </w:rPr>
              <w:t>break</w:t>
            </w:r>
          </w:p>
          <w:p w:rsidR="00917D66" w:rsidRPr="00C72707" w:rsidRDefault="00917D66" w:rsidP="00A51A40">
            <w:pPr>
              <w:pStyle w:val="ListParagraph"/>
              <w:numPr>
                <w:ilvl w:val="0"/>
                <w:numId w:val="6"/>
              </w:numPr>
              <w:ind w:left="147" w:hanging="142"/>
              <w:rPr>
                <w:rFonts w:asciiTheme="minorHAnsi" w:hAnsiTheme="minorHAnsi" w:cs="Arial"/>
              </w:rPr>
            </w:pPr>
            <w:r w:rsidRPr="00C72707">
              <w:rPr>
                <w:rFonts w:asciiTheme="minorHAnsi" w:hAnsiTheme="minorHAnsi" w:cs="Arial"/>
              </w:rPr>
              <w:t>Ensure staff supervising break times understand the need for social distancing and will enforce it if necessary</w:t>
            </w:r>
          </w:p>
          <w:p w:rsidR="005E74D1" w:rsidRPr="00C72707" w:rsidRDefault="005E74D1" w:rsidP="003B250C">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Each </w:t>
            </w:r>
            <w:r w:rsidR="0086238D" w:rsidRPr="00C72707">
              <w:rPr>
                <w:rFonts w:asciiTheme="minorHAnsi" w:hAnsiTheme="minorHAnsi" w:cs="Arial"/>
              </w:rPr>
              <w:t>year group</w:t>
            </w:r>
            <w:r w:rsidRPr="00C72707">
              <w:rPr>
                <w:rFonts w:asciiTheme="minorHAnsi" w:hAnsiTheme="minorHAnsi" w:cs="Arial"/>
              </w:rPr>
              <w:t xml:space="preserve"> to have its own box of playground equipment which they take to break with them and then return to their classroom</w:t>
            </w:r>
            <w:r w:rsidR="0086238D" w:rsidRPr="00C72707">
              <w:rPr>
                <w:rFonts w:asciiTheme="minorHAnsi" w:hAnsiTheme="minorHAnsi" w:cs="Arial"/>
              </w:rPr>
              <w:t>s</w:t>
            </w:r>
          </w:p>
          <w:p w:rsidR="0027354E" w:rsidRPr="00C72707" w:rsidRDefault="0027354E" w:rsidP="0027354E">
            <w:pPr>
              <w:pStyle w:val="ListParagraph"/>
              <w:numPr>
                <w:ilvl w:val="0"/>
                <w:numId w:val="6"/>
              </w:numPr>
              <w:ind w:left="147" w:hanging="142"/>
              <w:rPr>
                <w:rFonts w:asciiTheme="minorHAnsi" w:hAnsiTheme="minorHAnsi" w:cs="Arial"/>
              </w:rPr>
            </w:pPr>
            <w:r w:rsidRPr="00C72707">
              <w:rPr>
                <w:rFonts w:asciiTheme="minorHAnsi" w:hAnsiTheme="minorHAnsi" w:cs="Arial"/>
              </w:rPr>
              <w:t>Children who need to use the lift to access the first floor will only be accompanied by one adult. Child and adult to be at opposite sides of the lift and face away from one another</w:t>
            </w:r>
          </w:p>
        </w:tc>
        <w:tc>
          <w:tcPr>
            <w:tcW w:w="2552" w:type="dxa"/>
          </w:tcPr>
          <w:p w:rsidR="00917D66" w:rsidRPr="00C72707" w:rsidRDefault="00974D5C" w:rsidP="002F332C">
            <w:pPr>
              <w:rPr>
                <w:rFonts w:cs="Arial"/>
                <w:sz w:val="24"/>
                <w:szCs w:val="24"/>
              </w:rPr>
            </w:pPr>
            <w:r w:rsidRPr="00C72707">
              <w:rPr>
                <w:rFonts w:cs="Arial"/>
                <w:sz w:val="24"/>
                <w:szCs w:val="24"/>
              </w:rPr>
              <w:t>Amber</w:t>
            </w:r>
          </w:p>
        </w:tc>
      </w:tr>
      <w:tr w:rsidR="00145E82" w:rsidRPr="00C72707" w:rsidTr="00994B12">
        <w:tc>
          <w:tcPr>
            <w:tcW w:w="1702" w:type="dxa"/>
          </w:tcPr>
          <w:p w:rsidR="00145E82" w:rsidRPr="00C72707" w:rsidRDefault="00145E82" w:rsidP="002F332C">
            <w:pPr>
              <w:rPr>
                <w:rFonts w:cs="Arial"/>
                <w:sz w:val="20"/>
                <w:szCs w:val="20"/>
              </w:rPr>
            </w:pPr>
          </w:p>
        </w:tc>
        <w:tc>
          <w:tcPr>
            <w:tcW w:w="2835" w:type="dxa"/>
          </w:tcPr>
          <w:p w:rsidR="00145E82" w:rsidRPr="00C72707" w:rsidRDefault="00145E82" w:rsidP="00C102D0">
            <w:pPr>
              <w:rPr>
                <w:rFonts w:cs="Arial"/>
                <w:sz w:val="24"/>
                <w:szCs w:val="24"/>
              </w:rPr>
            </w:pPr>
            <w:r w:rsidRPr="00C72707">
              <w:rPr>
                <w:rFonts w:cs="Arial"/>
                <w:sz w:val="24"/>
                <w:szCs w:val="24"/>
              </w:rPr>
              <w:t>Risk of transmission through reading books</w:t>
            </w:r>
          </w:p>
        </w:tc>
        <w:tc>
          <w:tcPr>
            <w:tcW w:w="2013" w:type="dxa"/>
          </w:tcPr>
          <w:p w:rsidR="00145E82" w:rsidRPr="00C72707" w:rsidRDefault="00974D5C" w:rsidP="002F332C">
            <w:pPr>
              <w:rPr>
                <w:rFonts w:cs="Arial"/>
                <w:sz w:val="24"/>
                <w:szCs w:val="24"/>
              </w:rPr>
            </w:pPr>
            <w:r w:rsidRPr="00C72707">
              <w:rPr>
                <w:rFonts w:cs="Arial"/>
                <w:sz w:val="24"/>
                <w:szCs w:val="24"/>
              </w:rPr>
              <w:t>Red</w:t>
            </w:r>
          </w:p>
        </w:tc>
        <w:tc>
          <w:tcPr>
            <w:tcW w:w="6208" w:type="dxa"/>
          </w:tcPr>
          <w:p w:rsidR="003B250C" w:rsidRPr="00C72707" w:rsidRDefault="003B250C" w:rsidP="00917D66">
            <w:pPr>
              <w:pStyle w:val="ListParagraph"/>
              <w:numPr>
                <w:ilvl w:val="0"/>
                <w:numId w:val="6"/>
              </w:numPr>
              <w:ind w:left="147" w:hanging="142"/>
              <w:rPr>
                <w:rFonts w:asciiTheme="minorHAnsi" w:hAnsiTheme="minorHAnsi" w:cs="Arial"/>
              </w:rPr>
            </w:pPr>
            <w:r w:rsidRPr="00C72707">
              <w:rPr>
                <w:rFonts w:asciiTheme="minorHAnsi" w:hAnsiTheme="minorHAnsi" w:cs="Arial"/>
              </w:rPr>
              <w:t>All children and staff to use hand sanitiser before entering and when exiting library</w:t>
            </w:r>
          </w:p>
          <w:p w:rsidR="00240FC6" w:rsidRPr="00C72707" w:rsidRDefault="00240FC6" w:rsidP="00917D66">
            <w:pPr>
              <w:pStyle w:val="ListParagraph"/>
              <w:numPr>
                <w:ilvl w:val="0"/>
                <w:numId w:val="6"/>
              </w:numPr>
              <w:ind w:left="147" w:hanging="142"/>
              <w:rPr>
                <w:rFonts w:asciiTheme="minorHAnsi" w:hAnsiTheme="minorHAnsi" w:cs="Arial"/>
              </w:rPr>
            </w:pPr>
            <w:r w:rsidRPr="00C72707">
              <w:rPr>
                <w:rFonts w:asciiTheme="minorHAnsi" w:hAnsiTheme="minorHAnsi" w:cs="Arial"/>
              </w:rPr>
              <w:t>Each year group to visit the library on a different day – Monday to Thursday.</w:t>
            </w:r>
          </w:p>
          <w:p w:rsidR="003B250C" w:rsidRPr="00C72707" w:rsidRDefault="003B250C" w:rsidP="00917D66">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All books which have been read to be returned to the </w:t>
            </w:r>
            <w:r w:rsidRPr="00C72707">
              <w:rPr>
                <w:rFonts w:asciiTheme="minorHAnsi" w:hAnsiTheme="minorHAnsi" w:cs="Arial"/>
              </w:rPr>
              <w:lastRenderedPageBreak/>
              <w:t xml:space="preserve">library on Friday morning. Books returned to shelves by ‘librarian’ wearing gloves </w:t>
            </w:r>
            <w:r w:rsidRPr="009637D8">
              <w:rPr>
                <w:rFonts w:asciiTheme="minorHAnsi" w:hAnsiTheme="minorHAnsi" w:cs="Arial"/>
              </w:rPr>
              <w:t>ready for the following week.</w:t>
            </w:r>
          </w:p>
          <w:p w:rsidR="001A1D98" w:rsidRDefault="001A1D98" w:rsidP="000923F2">
            <w:pPr>
              <w:pStyle w:val="ListParagraph"/>
              <w:numPr>
                <w:ilvl w:val="0"/>
                <w:numId w:val="6"/>
              </w:numPr>
              <w:ind w:left="147" w:hanging="142"/>
              <w:rPr>
                <w:rFonts w:asciiTheme="minorHAnsi" w:hAnsiTheme="minorHAnsi" w:cs="Arial"/>
              </w:rPr>
            </w:pPr>
            <w:r w:rsidRPr="00C72707">
              <w:rPr>
                <w:rFonts w:asciiTheme="minorHAnsi" w:hAnsiTheme="minorHAnsi" w:cs="Arial"/>
              </w:rPr>
              <w:t>Each book to be read only by one child</w:t>
            </w:r>
            <w:r w:rsidR="000923F2" w:rsidRPr="00C72707">
              <w:rPr>
                <w:rFonts w:asciiTheme="minorHAnsi" w:hAnsiTheme="minorHAnsi" w:cs="Arial"/>
              </w:rPr>
              <w:t xml:space="preserve"> until it has been returned to the library.</w:t>
            </w:r>
          </w:p>
          <w:p w:rsidR="00963322" w:rsidRPr="00C72707" w:rsidRDefault="00963322" w:rsidP="000923F2">
            <w:pPr>
              <w:pStyle w:val="ListParagraph"/>
              <w:numPr>
                <w:ilvl w:val="0"/>
                <w:numId w:val="6"/>
              </w:numPr>
              <w:ind w:left="147" w:hanging="142"/>
              <w:rPr>
                <w:rFonts w:asciiTheme="minorHAnsi" w:hAnsiTheme="minorHAnsi" w:cs="Arial"/>
              </w:rPr>
            </w:pPr>
            <w:r w:rsidRPr="00C72707">
              <w:rPr>
                <w:rFonts w:asciiTheme="minorHAnsi" w:hAnsiTheme="minorHAnsi" w:cs="Arial"/>
              </w:rPr>
              <w:t>All children and staff to use hand sanitiser before</w:t>
            </w:r>
            <w:r>
              <w:rPr>
                <w:rFonts w:asciiTheme="minorHAnsi" w:hAnsiTheme="minorHAnsi" w:cs="Arial"/>
              </w:rPr>
              <w:t xml:space="preserve"> handling class reading books.</w:t>
            </w:r>
          </w:p>
          <w:p w:rsidR="006E45DC" w:rsidRPr="00C72707" w:rsidRDefault="006E45DC" w:rsidP="006E45DC">
            <w:pPr>
              <w:pStyle w:val="ListParagraph"/>
              <w:numPr>
                <w:ilvl w:val="0"/>
                <w:numId w:val="6"/>
              </w:numPr>
              <w:ind w:left="147" w:hanging="142"/>
              <w:rPr>
                <w:rFonts w:asciiTheme="minorHAnsi" w:hAnsiTheme="minorHAnsi" w:cs="Arial"/>
              </w:rPr>
            </w:pPr>
            <w:r w:rsidRPr="00C72707">
              <w:rPr>
                <w:rFonts w:asciiTheme="minorHAnsi" w:hAnsiTheme="minorHAnsi" w:cs="Arial"/>
              </w:rPr>
              <w:t>Levelled reading books from classroom to be placed in class returns box and stored for 72 hours before being returned to class bookshelves for another child to select.</w:t>
            </w:r>
          </w:p>
        </w:tc>
        <w:tc>
          <w:tcPr>
            <w:tcW w:w="2552" w:type="dxa"/>
          </w:tcPr>
          <w:p w:rsidR="00145E82" w:rsidRPr="00C72707" w:rsidRDefault="00974D5C" w:rsidP="002F332C">
            <w:pPr>
              <w:rPr>
                <w:rFonts w:cs="Arial"/>
                <w:sz w:val="24"/>
                <w:szCs w:val="24"/>
              </w:rPr>
            </w:pPr>
            <w:r w:rsidRPr="00C72707">
              <w:rPr>
                <w:rFonts w:cs="Arial"/>
                <w:sz w:val="24"/>
                <w:szCs w:val="24"/>
              </w:rPr>
              <w:lastRenderedPageBreak/>
              <w:t>Amber</w:t>
            </w:r>
          </w:p>
        </w:tc>
      </w:tr>
      <w:tr w:rsidR="00240FC6" w:rsidRPr="00C72707" w:rsidTr="00994B12">
        <w:tc>
          <w:tcPr>
            <w:tcW w:w="1702" w:type="dxa"/>
          </w:tcPr>
          <w:p w:rsidR="00240FC6" w:rsidRPr="00C72707" w:rsidRDefault="00240FC6" w:rsidP="002F332C">
            <w:pPr>
              <w:rPr>
                <w:rFonts w:cs="Arial"/>
                <w:sz w:val="20"/>
                <w:szCs w:val="20"/>
              </w:rPr>
            </w:pPr>
          </w:p>
        </w:tc>
        <w:tc>
          <w:tcPr>
            <w:tcW w:w="2835" w:type="dxa"/>
          </w:tcPr>
          <w:p w:rsidR="00240FC6" w:rsidRPr="00C72707" w:rsidRDefault="00240FC6" w:rsidP="002F332C">
            <w:pPr>
              <w:rPr>
                <w:rFonts w:cs="Arial"/>
                <w:sz w:val="24"/>
                <w:szCs w:val="24"/>
              </w:rPr>
            </w:pPr>
            <w:r w:rsidRPr="00C72707">
              <w:rPr>
                <w:rFonts w:cs="Arial"/>
                <w:sz w:val="24"/>
                <w:szCs w:val="24"/>
              </w:rPr>
              <w:t>Risk of transmission through items from home</w:t>
            </w:r>
          </w:p>
        </w:tc>
        <w:tc>
          <w:tcPr>
            <w:tcW w:w="2013" w:type="dxa"/>
          </w:tcPr>
          <w:p w:rsidR="00240FC6" w:rsidRPr="00C72707" w:rsidRDefault="00E15511" w:rsidP="002F332C">
            <w:pPr>
              <w:rPr>
                <w:rFonts w:cs="Arial"/>
                <w:sz w:val="24"/>
                <w:szCs w:val="24"/>
              </w:rPr>
            </w:pPr>
            <w:r w:rsidRPr="00C72707">
              <w:rPr>
                <w:rFonts w:cs="Arial"/>
                <w:sz w:val="24"/>
                <w:szCs w:val="24"/>
              </w:rPr>
              <w:t>Red</w:t>
            </w:r>
          </w:p>
        </w:tc>
        <w:tc>
          <w:tcPr>
            <w:tcW w:w="6208" w:type="dxa"/>
          </w:tcPr>
          <w:p w:rsidR="00240FC6" w:rsidRPr="00EF045D" w:rsidRDefault="00240FC6" w:rsidP="00A51A40">
            <w:pPr>
              <w:pStyle w:val="ListParagraph"/>
              <w:numPr>
                <w:ilvl w:val="0"/>
                <w:numId w:val="6"/>
              </w:numPr>
              <w:ind w:left="147" w:hanging="142"/>
              <w:rPr>
                <w:rFonts w:asciiTheme="minorHAnsi" w:hAnsiTheme="minorHAnsi" w:cs="Arial"/>
              </w:rPr>
            </w:pPr>
            <w:r w:rsidRPr="00C72707">
              <w:rPr>
                <w:rFonts w:ascii="Calibri" w:eastAsia="Calibri" w:hAnsi="Calibri" w:cs="Arial"/>
                <w:lang w:eastAsia="en-US"/>
              </w:rPr>
              <w:t xml:space="preserve">Communicate to parents/carers that children should only bring essential items to school e.g. lunchboxes, water </w:t>
            </w:r>
            <w:r w:rsidRPr="00EF045D">
              <w:rPr>
                <w:rFonts w:ascii="Calibri" w:eastAsia="Calibri" w:hAnsi="Calibri" w:cs="Arial"/>
                <w:lang w:eastAsia="en-US"/>
              </w:rPr>
              <w:t>bottles. No bags, pencil cases</w:t>
            </w:r>
            <w:r w:rsidR="009637D8" w:rsidRPr="00EF045D">
              <w:rPr>
                <w:rFonts w:ascii="Calibri" w:eastAsia="Calibri" w:hAnsi="Calibri" w:cs="Arial"/>
                <w:lang w:eastAsia="en-US"/>
              </w:rPr>
              <w:t>, mobile ‘phones</w:t>
            </w:r>
            <w:r w:rsidRPr="00EF045D">
              <w:rPr>
                <w:rFonts w:ascii="Calibri" w:eastAsia="Calibri" w:hAnsi="Calibri" w:cs="Arial"/>
                <w:lang w:eastAsia="en-US"/>
              </w:rPr>
              <w:t xml:space="preserve"> etc.</w:t>
            </w:r>
          </w:p>
          <w:p w:rsidR="009637D8" w:rsidRPr="00EF045D" w:rsidRDefault="009637D8" w:rsidP="00A51A40">
            <w:pPr>
              <w:pStyle w:val="ListParagraph"/>
              <w:numPr>
                <w:ilvl w:val="0"/>
                <w:numId w:val="6"/>
              </w:numPr>
              <w:ind w:left="147" w:hanging="142"/>
              <w:rPr>
                <w:rFonts w:asciiTheme="minorHAnsi" w:hAnsiTheme="minorHAnsi" w:cs="Arial"/>
              </w:rPr>
            </w:pPr>
            <w:r w:rsidRPr="00EF045D">
              <w:rPr>
                <w:rFonts w:asciiTheme="minorHAnsi" w:hAnsiTheme="minorHAnsi" w:cs="Arial"/>
              </w:rPr>
              <w:t>Majority of communication with parents/carers to be electronic</w:t>
            </w:r>
          </w:p>
          <w:p w:rsidR="00240FC6" w:rsidRPr="00C72707" w:rsidRDefault="00240FC6" w:rsidP="00A51A40">
            <w:pPr>
              <w:pStyle w:val="ListParagraph"/>
              <w:numPr>
                <w:ilvl w:val="0"/>
                <w:numId w:val="6"/>
              </w:numPr>
              <w:ind w:left="147" w:hanging="142"/>
              <w:rPr>
                <w:rFonts w:asciiTheme="minorHAnsi" w:hAnsiTheme="minorHAnsi" w:cs="Arial"/>
              </w:rPr>
            </w:pPr>
            <w:r w:rsidRPr="00C72707">
              <w:rPr>
                <w:rFonts w:ascii="Calibri" w:eastAsia="Calibri" w:hAnsi="Calibri" w:cs="Arial"/>
                <w:lang w:eastAsia="en-US"/>
              </w:rPr>
              <w:t>Encourage all pupils to eat a school lunch – communicate this to parents/carers.</w:t>
            </w:r>
          </w:p>
          <w:p w:rsidR="00240FC6" w:rsidRPr="00C72707" w:rsidRDefault="00240FC6" w:rsidP="00A51A40">
            <w:pPr>
              <w:pStyle w:val="ListParagraph"/>
              <w:numPr>
                <w:ilvl w:val="0"/>
                <w:numId w:val="6"/>
              </w:numPr>
              <w:ind w:left="147" w:hanging="142"/>
              <w:rPr>
                <w:rFonts w:asciiTheme="minorHAnsi" w:hAnsiTheme="minorHAnsi" w:cs="Arial"/>
              </w:rPr>
            </w:pPr>
            <w:r w:rsidRPr="00C72707">
              <w:rPr>
                <w:rFonts w:ascii="Calibri" w:eastAsia="Calibri" w:hAnsi="Calibri" w:cs="Arial"/>
                <w:lang w:eastAsia="en-US"/>
              </w:rPr>
              <w:t>Packed lunches to be kept in classrooms.</w:t>
            </w:r>
          </w:p>
          <w:p w:rsidR="0027354E" w:rsidRPr="00C72707" w:rsidRDefault="0027354E" w:rsidP="00A51A40">
            <w:pPr>
              <w:pStyle w:val="ListParagraph"/>
              <w:numPr>
                <w:ilvl w:val="0"/>
                <w:numId w:val="6"/>
              </w:numPr>
              <w:ind w:left="147" w:hanging="142"/>
              <w:rPr>
                <w:rFonts w:asciiTheme="minorHAnsi" w:hAnsiTheme="minorHAnsi" w:cs="Arial"/>
              </w:rPr>
            </w:pPr>
            <w:r w:rsidRPr="00C72707">
              <w:rPr>
                <w:rFonts w:ascii="Calibri" w:eastAsia="Calibri" w:hAnsi="Calibri" w:cs="Arial"/>
                <w:lang w:eastAsia="en-US"/>
              </w:rPr>
              <w:t>Children’s exercise books will remain on the school site at all times</w:t>
            </w:r>
          </w:p>
        </w:tc>
        <w:tc>
          <w:tcPr>
            <w:tcW w:w="2552" w:type="dxa"/>
          </w:tcPr>
          <w:p w:rsidR="00240FC6" w:rsidRPr="00C72707" w:rsidRDefault="00E15511"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sz w:val="20"/>
                <w:szCs w:val="20"/>
              </w:rPr>
            </w:pPr>
          </w:p>
        </w:tc>
        <w:tc>
          <w:tcPr>
            <w:tcW w:w="2835" w:type="dxa"/>
          </w:tcPr>
          <w:p w:rsidR="00994B12" w:rsidRPr="00C72707" w:rsidRDefault="00994B12" w:rsidP="002F332C">
            <w:pPr>
              <w:rPr>
                <w:rFonts w:cs="Arial"/>
                <w:sz w:val="24"/>
                <w:szCs w:val="24"/>
              </w:rPr>
            </w:pPr>
            <w:r w:rsidRPr="00C72707">
              <w:rPr>
                <w:rFonts w:cs="Arial"/>
                <w:sz w:val="24"/>
                <w:szCs w:val="24"/>
              </w:rPr>
              <w:t>Risk of students spreading infection deliberately (e.g. deliberately coughing on other students or staff)</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C72707" w:rsidRDefault="00994B12" w:rsidP="00A51A40">
            <w:pPr>
              <w:pStyle w:val="ListParagraph"/>
              <w:numPr>
                <w:ilvl w:val="0"/>
                <w:numId w:val="6"/>
              </w:numPr>
              <w:ind w:left="147" w:hanging="142"/>
              <w:rPr>
                <w:rFonts w:asciiTheme="minorHAnsi" w:hAnsiTheme="minorHAnsi" w:cs="Arial"/>
              </w:rPr>
            </w:pPr>
            <w:r w:rsidRPr="00C72707">
              <w:rPr>
                <w:rFonts w:asciiTheme="minorHAnsi" w:hAnsiTheme="minorHAnsi" w:cs="Arial"/>
              </w:rPr>
              <w:t>Reinforce and enforce social distancing guidelines</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Explain social distancing to all children in form they can access – social stories </w:t>
            </w:r>
            <w:proofErr w:type="spellStart"/>
            <w:r w:rsidRPr="00C72707">
              <w:rPr>
                <w:rFonts w:asciiTheme="minorHAnsi" w:hAnsiTheme="minorHAnsi" w:cs="Arial"/>
              </w:rPr>
              <w:t>etc</w:t>
            </w:r>
            <w:proofErr w:type="spellEnd"/>
            <w:r w:rsidRPr="00C72707">
              <w:rPr>
                <w:rFonts w:asciiTheme="minorHAnsi" w:hAnsiTheme="minorHAnsi" w:cs="Arial"/>
              </w:rPr>
              <w:t>; share these with families where appropriate</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Reinforce social distancing message to children – posters, videos, conversations/discussions</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Ask parents/carers to reinforce social distancing message with particular children prior to re-opening and on-going</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Ensure that all children understand the need to ‘catch’ coughs and sneezes with a tissue, dispose of this in a bin and then wash their hands</w:t>
            </w:r>
            <w:r w:rsidR="00974D5C" w:rsidRPr="00C72707">
              <w:rPr>
                <w:rFonts w:asciiTheme="minorHAnsi" w:hAnsiTheme="minorHAnsi" w:cs="Arial"/>
              </w:rPr>
              <w:t xml:space="preserve"> (videos, discussion, regular reminders, posters around building)</w:t>
            </w:r>
          </w:p>
          <w:p w:rsidR="00974D5C" w:rsidRPr="00C72707" w:rsidRDefault="00974D5C"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Tissues and hand sanitiser to be in each cla</w:t>
            </w:r>
            <w:r w:rsidR="007D75D3" w:rsidRPr="00C72707">
              <w:rPr>
                <w:rFonts w:asciiTheme="minorHAnsi" w:hAnsiTheme="minorHAnsi" w:cs="Arial"/>
              </w:rPr>
              <w:t>ssroom and at year</w:t>
            </w:r>
            <w:r w:rsidR="007D75D3" w:rsidRPr="00EF045D">
              <w:rPr>
                <w:rFonts w:asciiTheme="minorHAnsi" w:hAnsiTheme="minorHAnsi" w:cs="Arial"/>
              </w:rPr>
              <w:t xml:space="preserve"> groups </w:t>
            </w:r>
            <w:proofErr w:type="gramStart"/>
            <w:r w:rsidR="007D75D3" w:rsidRPr="00EF045D">
              <w:rPr>
                <w:rFonts w:asciiTheme="minorHAnsi" w:hAnsiTheme="minorHAnsi" w:cs="Arial"/>
              </w:rPr>
              <w:t>sinks,</w:t>
            </w:r>
            <w:proofErr w:type="gramEnd"/>
            <w:r w:rsidR="007D75D3" w:rsidRPr="00EF045D">
              <w:rPr>
                <w:rFonts w:asciiTheme="minorHAnsi" w:hAnsiTheme="minorHAnsi" w:cs="Arial"/>
              </w:rPr>
              <w:t xml:space="preserve"> lidded pedal bins in each classroom</w:t>
            </w:r>
            <w:r w:rsidR="009637D8" w:rsidRPr="00EF045D">
              <w:rPr>
                <w:rFonts w:asciiTheme="minorHAnsi" w:hAnsiTheme="minorHAnsi" w:cs="Arial"/>
              </w:rPr>
              <w:t xml:space="preserve">, toilets </w:t>
            </w:r>
            <w:r w:rsidR="007D75D3" w:rsidRPr="00EF045D">
              <w:rPr>
                <w:rFonts w:asciiTheme="minorHAnsi" w:hAnsiTheme="minorHAnsi" w:cs="Arial"/>
              </w:rPr>
              <w:t>and by sinks.</w:t>
            </w:r>
          </w:p>
          <w:p w:rsidR="00994B12" w:rsidRPr="00C72707" w:rsidRDefault="00994B12" w:rsidP="000923F2">
            <w:pPr>
              <w:pStyle w:val="ListParagraph"/>
              <w:numPr>
                <w:ilvl w:val="0"/>
                <w:numId w:val="6"/>
              </w:numPr>
              <w:ind w:left="147" w:hanging="142"/>
              <w:rPr>
                <w:rFonts w:cs="Arial"/>
              </w:rPr>
            </w:pPr>
            <w:r w:rsidRPr="00C72707">
              <w:rPr>
                <w:rFonts w:asciiTheme="minorHAnsi" w:hAnsiTheme="minorHAnsi" w:cs="Arial"/>
              </w:rPr>
              <w:t>Ensure that all children understand the need to be kind to each other and adults and keep each other safe</w:t>
            </w:r>
          </w:p>
          <w:p w:rsidR="0027354E" w:rsidRPr="00C72707" w:rsidRDefault="0027354E" w:rsidP="000923F2">
            <w:pPr>
              <w:pStyle w:val="ListParagraph"/>
              <w:numPr>
                <w:ilvl w:val="0"/>
                <w:numId w:val="6"/>
              </w:numPr>
              <w:ind w:left="147" w:hanging="142"/>
              <w:rPr>
                <w:rFonts w:cs="Arial"/>
              </w:rPr>
            </w:pPr>
            <w:r w:rsidRPr="00C72707">
              <w:rPr>
                <w:rFonts w:asciiTheme="minorHAnsi" w:hAnsiTheme="minorHAnsi" w:cs="Arial"/>
              </w:rPr>
              <w:lastRenderedPageBreak/>
              <w:t>Share updated Positive Behaviour Policy with staff, parents and carers and children (at an appropriate level)</w:t>
            </w:r>
          </w:p>
        </w:tc>
        <w:tc>
          <w:tcPr>
            <w:tcW w:w="2552" w:type="dxa"/>
          </w:tcPr>
          <w:p w:rsidR="00994B12" w:rsidRPr="00C72707" w:rsidRDefault="00B139C2" w:rsidP="002F332C">
            <w:pPr>
              <w:rPr>
                <w:rFonts w:cs="Arial"/>
                <w:sz w:val="24"/>
                <w:szCs w:val="24"/>
              </w:rPr>
            </w:pPr>
            <w:r w:rsidRPr="00C72707">
              <w:rPr>
                <w:rFonts w:cs="Arial"/>
                <w:sz w:val="24"/>
                <w:szCs w:val="24"/>
              </w:rPr>
              <w:lastRenderedPageBreak/>
              <w:t>Amber</w:t>
            </w:r>
          </w:p>
        </w:tc>
      </w:tr>
      <w:tr w:rsidR="00994B12" w:rsidRPr="00C72707" w:rsidTr="00994B12">
        <w:tc>
          <w:tcPr>
            <w:tcW w:w="1702" w:type="dxa"/>
          </w:tcPr>
          <w:p w:rsidR="00994B12" w:rsidRPr="00C72707" w:rsidRDefault="00994B12" w:rsidP="002F332C">
            <w:pPr>
              <w:rPr>
                <w:rFonts w:cs="Arial"/>
                <w:b/>
                <w:sz w:val="28"/>
                <w:szCs w:val="28"/>
              </w:rPr>
            </w:pPr>
            <w:r w:rsidRPr="00C72707">
              <w:rPr>
                <w:rFonts w:cs="Arial"/>
                <w:b/>
                <w:sz w:val="28"/>
                <w:szCs w:val="28"/>
              </w:rPr>
              <w:lastRenderedPageBreak/>
              <w:t>JOURNEYS TO AND FROM SCHOOL</w:t>
            </w:r>
          </w:p>
        </w:tc>
        <w:tc>
          <w:tcPr>
            <w:tcW w:w="2835" w:type="dxa"/>
          </w:tcPr>
          <w:p w:rsidR="00994B12" w:rsidRPr="00C72707" w:rsidRDefault="00994B12" w:rsidP="002F332C">
            <w:pPr>
              <w:rPr>
                <w:rFonts w:cs="Arial"/>
                <w:sz w:val="24"/>
                <w:szCs w:val="24"/>
              </w:rPr>
            </w:pPr>
            <w:r w:rsidRPr="00C72707">
              <w:rPr>
                <w:rFonts w:cs="Arial"/>
                <w:sz w:val="24"/>
                <w:szCs w:val="24"/>
              </w:rPr>
              <w:t>High infection risk due to parents and/or pupils not observing social distancing on journeys to and from school</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541C3B"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Communicate the social distancing guidelines to parents/carers, including when travelling to/from school</w:t>
            </w:r>
            <w:r w:rsidR="00D43CED" w:rsidRPr="00C72707">
              <w:rPr>
                <w:rFonts w:asciiTheme="minorHAnsi" w:hAnsiTheme="minorHAnsi" w:cs="Arial"/>
              </w:rPr>
              <w:t xml:space="preserve"> – lett</w:t>
            </w:r>
            <w:r w:rsidR="00541C3B" w:rsidRPr="00C72707">
              <w:rPr>
                <w:rFonts w:asciiTheme="minorHAnsi" w:hAnsiTheme="minorHAnsi" w:cs="Arial"/>
              </w:rPr>
              <w:t>er, posters on school railings.</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Communicate to parents/carers and children that pupils who travel to/from school without an adult must walk alone, not join up with a friend</w:t>
            </w:r>
          </w:p>
          <w:p w:rsidR="00D43CED" w:rsidRPr="00C72707" w:rsidRDefault="00D43CED" w:rsidP="00541C3B">
            <w:pPr>
              <w:pStyle w:val="ListParagraph"/>
              <w:numPr>
                <w:ilvl w:val="0"/>
                <w:numId w:val="6"/>
              </w:numPr>
              <w:ind w:left="147" w:hanging="142"/>
              <w:rPr>
                <w:rFonts w:asciiTheme="minorHAnsi" w:hAnsiTheme="minorHAnsi" w:cs="Arial"/>
              </w:rPr>
            </w:pPr>
            <w:r w:rsidRPr="00C72707">
              <w:rPr>
                <w:rFonts w:asciiTheme="minorHAnsi" w:hAnsiTheme="minorHAnsi" w:cs="Arial"/>
              </w:rPr>
              <w:t>Communicate to parents/carers that bicycles/scooters must be easily identifiable to the child to prevent children from accidentally taking the wrong one</w:t>
            </w:r>
          </w:p>
        </w:tc>
        <w:tc>
          <w:tcPr>
            <w:tcW w:w="2552" w:type="dxa"/>
          </w:tcPr>
          <w:p w:rsidR="00994B12" w:rsidRPr="00C72707" w:rsidRDefault="00D43CED"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sz w:val="28"/>
                <w:szCs w:val="28"/>
              </w:rPr>
            </w:pPr>
            <w:r w:rsidRPr="00C72707">
              <w:rPr>
                <w:rFonts w:cs="Arial"/>
                <w:b/>
                <w:color w:val="222222"/>
                <w:sz w:val="28"/>
                <w:szCs w:val="28"/>
              </w:rPr>
              <w:t>FIRE SAFETY</w:t>
            </w:r>
          </w:p>
        </w:tc>
        <w:tc>
          <w:tcPr>
            <w:tcW w:w="2835" w:type="dxa"/>
          </w:tcPr>
          <w:p w:rsidR="00994B12" w:rsidRPr="00C72707" w:rsidRDefault="00994B12" w:rsidP="002F332C">
            <w:pPr>
              <w:rPr>
                <w:rFonts w:cs="Arial"/>
                <w:sz w:val="24"/>
                <w:szCs w:val="24"/>
              </w:rPr>
            </w:pPr>
            <w:r w:rsidRPr="00C72707">
              <w:rPr>
                <w:rFonts w:cs="Arial"/>
                <w:sz w:val="24"/>
                <w:szCs w:val="24"/>
              </w:rPr>
              <w:t>Risk of unsafe fire management practice due to staff shortages</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A225CD" w:rsidRPr="00C72707" w:rsidRDefault="00A225CD" w:rsidP="0015000D">
            <w:pPr>
              <w:pStyle w:val="ListParagraph"/>
              <w:numPr>
                <w:ilvl w:val="0"/>
                <w:numId w:val="6"/>
              </w:numPr>
              <w:ind w:left="147" w:hanging="142"/>
              <w:rPr>
                <w:rFonts w:asciiTheme="minorHAnsi" w:hAnsiTheme="minorHAnsi" w:cs="Arial"/>
              </w:rPr>
            </w:pPr>
            <w:r w:rsidRPr="00C72707">
              <w:rPr>
                <w:rFonts w:asciiTheme="minorHAnsi" w:hAnsiTheme="minorHAnsi" w:cs="Arial"/>
              </w:rPr>
              <w:t>Ensure requisite number of fire wardens on site each day</w:t>
            </w:r>
          </w:p>
          <w:p w:rsidR="00563C47" w:rsidRPr="00C72707" w:rsidRDefault="00563C47" w:rsidP="0015000D">
            <w:pPr>
              <w:pStyle w:val="ListParagraph"/>
              <w:numPr>
                <w:ilvl w:val="0"/>
                <w:numId w:val="6"/>
              </w:numPr>
              <w:ind w:left="147" w:hanging="142"/>
              <w:rPr>
                <w:rFonts w:asciiTheme="minorHAnsi" w:hAnsiTheme="minorHAnsi" w:cs="Arial"/>
              </w:rPr>
            </w:pPr>
            <w:r w:rsidRPr="00C72707">
              <w:rPr>
                <w:rFonts w:asciiTheme="minorHAnsi" w:hAnsiTheme="minorHAnsi" w:cs="Arial"/>
              </w:rPr>
              <w:t>Establish fire drill protocol during COVID-19 outbreak and communicate to all staff and children</w:t>
            </w:r>
          </w:p>
        </w:tc>
        <w:tc>
          <w:tcPr>
            <w:tcW w:w="2552" w:type="dxa"/>
          </w:tcPr>
          <w:p w:rsidR="00994B12" w:rsidRPr="00C72707" w:rsidRDefault="00563C47"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sz w:val="28"/>
                <w:szCs w:val="28"/>
              </w:rPr>
            </w:pPr>
            <w:r w:rsidRPr="00C72707">
              <w:rPr>
                <w:rFonts w:cs="Arial"/>
                <w:b/>
                <w:color w:val="222222"/>
                <w:sz w:val="28"/>
                <w:szCs w:val="28"/>
              </w:rPr>
              <w:t>FIRST AID AND PUPILS WITH</w:t>
            </w:r>
            <w:r w:rsidRPr="00C72707">
              <w:rPr>
                <w:b/>
                <w:color w:val="222222"/>
                <w:sz w:val="28"/>
                <w:szCs w:val="28"/>
              </w:rPr>
              <w:t xml:space="preserve"> </w:t>
            </w:r>
            <w:r w:rsidRPr="00C72707">
              <w:rPr>
                <w:rFonts w:cs="Arial"/>
                <w:b/>
                <w:color w:val="222222"/>
                <w:sz w:val="28"/>
                <w:szCs w:val="28"/>
              </w:rPr>
              <w:t>MEDICAL CONDITIONS</w:t>
            </w:r>
          </w:p>
        </w:tc>
        <w:tc>
          <w:tcPr>
            <w:tcW w:w="2835" w:type="dxa"/>
          </w:tcPr>
          <w:p w:rsidR="00994B12" w:rsidRPr="00C72707" w:rsidRDefault="00994B12" w:rsidP="002F332C">
            <w:pPr>
              <w:rPr>
                <w:rFonts w:cs="Arial"/>
                <w:sz w:val="24"/>
                <w:szCs w:val="24"/>
              </w:rPr>
            </w:pPr>
            <w:r w:rsidRPr="00C72707">
              <w:rPr>
                <w:rFonts w:cs="Arial"/>
                <w:sz w:val="24"/>
                <w:szCs w:val="24"/>
              </w:rPr>
              <w:t xml:space="preserve">Risk that first aid arrangements and equipment do not provide adequate protection for staff and children against infection </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Ensure any staff dealing with intimate care needs fully understand the need to protect themselves and the child from possible infection</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Ensure</w:t>
            </w:r>
            <w:r w:rsidR="00A225CD" w:rsidRPr="00C72707">
              <w:rPr>
                <w:rFonts w:asciiTheme="minorHAnsi" w:hAnsiTheme="minorHAnsi" w:cs="Arial"/>
              </w:rPr>
              <w:t xml:space="preserve"> first </w:t>
            </w:r>
            <w:r w:rsidR="00A225CD" w:rsidRPr="00EF045D">
              <w:rPr>
                <w:rFonts w:asciiTheme="minorHAnsi" w:hAnsiTheme="minorHAnsi" w:cs="Arial"/>
              </w:rPr>
              <w:t>aiders</w:t>
            </w:r>
            <w:r w:rsidRPr="00EF045D">
              <w:rPr>
                <w:rFonts w:asciiTheme="minorHAnsi" w:hAnsiTheme="minorHAnsi" w:cs="Arial"/>
              </w:rPr>
              <w:t xml:space="preserve"> </w:t>
            </w:r>
            <w:r w:rsidR="009637D8" w:rsidRPr="00EF045D">
              <w:rPr>
                <w:rFonts w:asciiTheme="minorHAnsi" w:hAnsiTheme="minorHAnsi" w:cs="Arial"/>
              </w:rPr>
              <w:t xml:space="preserve">and those dealing with intimate care needs </w:t>
            </w:r>
            <w:r w:rsidRPr="00EF045D">
              <w:rPr>
                <w:rFonts w:asciiTheme="minorHAnsi" w:hAnsiTheme="minorHAnsi" w:cs="Arial"/>
              </w:rPr>
              <w:t xml:space="preserve">know how to use PPE </w:t>
            </w:r>
            <w:r w:rsidR="004F0C52" w:rsidRPr="00EF045D">
              <w:rPr>
                <w:rFonts w:asciiTheme="minorHAnsi" w:hAnsiTheme="minorHAnsi" w:cs="Arial"/>
              </w:rPr>
              <w:t>(PHE videos</w:t>
            </w:r>
            <w:r w:rsidR="004F0C52" w:rsidRPr="00C72707">
              <w:rPr>
                <w:rFonts w:asciiTheme="minorHAnsi" w:hAnsiTheme="minorHAnsi" w:cs="Arial"/>
              </w:rPr>
              <w:t xml:space="preserve">) </w:t>
            </w:r>
            <w:r w:rsidRPr="00C72707">
              <w:rPr>
                <w:rFonts w:asciiTheme="minorHAnsi" w:hAnsiTheme="minorHAnsi" w:cs="Arial"/>
              </w:rPr>
              <w:t>and have ready access to it</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Ensure that </w:t>
            </w:r>
            <w:r w:rsidR="00563C47" w:rsidRPr="00C72707">
              <w:rPr>
                <w:rFonts w:asciiTheme="minorHAnsi" w:hAnsiTheme="minorHAnsi" w:cs="Arial"/>
                <w:u w:val="single"/>
              </w:rPr>
              <w:t>all</w:t>
            </w:r>
            <w:r w:rsidR="00563C47" w:rsidRPr="00C72707">
              <w:rPr>
                <w:rFonts w:asciiTheme="minorHAnsi" w:hAnsiTheme="minorHAnsi" w:cs="Arial"/>
              </w:rPr>
              <w:t xml:space="preserve"> </w:t>
            </w:r>
            <w:r w:rsidRPr="00C72707">
              <w:rPr>
                <w:rFonts w:asciiTheme="minorHAnsi" w:hAnsiTheme="minorHAnsi" w:cs="Arial"/>
              </w:rPr>
              <w:t>PPE can be disposed of safely (double bagged, stored safely for 72 hours then thrown away into dustbins)</w:t>
            </w:r>
          </w:p>
          <w:p w:rsidR="00994B12" w:rsidRPr="00C72707" w:rsidRDefault="00A225CD"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Ensure adequate supply of appro</w:t>
            </w:r>
            <w:r w:rsidR="00994B12" w:rsidRPr="00C72707">
              <w:rPr>
                <w:rFonts w:asciiTheme="minorHAnsi" w:hAnsiTheme="minorHAnsi" w:cs="Arial"/>
              </w:rPr>
              <w:t xml:space="preserve">priate PPE </w:t>
            </w:r>
          </w:p>
          <w:p w:rsidR="00994B12" w:rsidRPr="00C72707" w:rsidRDefault="00994B12" w:rsidP="00E22612">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Show all children PPE </w:t>
            </w:r>
            <w:r w:rsidR="00A225CD" w:rsidRPr="00C72707">
              <w:rPr>
                <w:rFonts w:asciiTheme="minorHAnsi" w:hAnsiTheme="minorHAnsi" w:cs="Arial"/>
              </w:rPr>
              <w:t>in their first week</w:t>
            </w:r>
            <w:r w:rsidRPr="00C72707">
              <w:rPr>
                <w:rFonts w:asciiTheme="minorHAnsi" w:hAnsiTheme="minorHAnsi" w:cs="Arial"/>
              </w:rPr>
              <w:t xml:space="preserve"> so they are not alarmed when/if they see it in a first aid/intimate care  situation</w:t>
            </w:r>
          </w:p>
          <w:p w:rsidR="00994B12"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PPE for staff delivering first aid at distance of less than 2 metres</w:t>
            </w:r>
            <w:r w:rsidR="009637D8">
              <w:rPr>
                <w:rFonts w:asciiTheme="minorHAnsi" w:hAnsiTheme="minorHAnsi" w:cs="Arial"/>
                <w:color w:val="FF0000"/>
              </w:rPr>
              <w:t xml:space="preserve"> </w:t>
            </w:r>
            <w:r w:rsidR="009637D8" w:rsidRPr="00EF045D">
              <w:rPr>
                <w:rFonts w:asciiTheme="minorHAnsi" w:hAnsiTheme="minorHAnsi" w:cs="Arial"/>
              </w:rPr>
              <w:t>and those dealing with intimate care needs</w:t>
            </w:r>
          </w:p>
          <w:p w:rsidR="00994B12" w:rsidRDefault="00994B12" w:rsidP="00EF045D">
            <w:pPr>
              <w:pStyle w:val="ListParagraph"/>
              <w:numPr>
                <w:ilvl w:val="0"/>
                <w:numId w:val="6"/>
              </w:numPr>
              <w:ind w:left="147" w:hanging="142"/>
              <w:rPr>
                <w:rFonts w:asciiTheme="minorHAnsi" w:hAnsiTheme="minorHAnsi" w:cs="Arial"/>
              </w:rPr>
            </w:pPr>
            <w:r w:rsidRPr="00C72707">
              <w:rPr>
                <w:rFonts w:asciiTheme="minorHAnsi" w:hAnsiTheme="minorHAnsi" w:cs="Arial"/>
              </w:rPr>
              <w:t>PPE for staff supervising until parent/carer arrives</w:t>
            </w:r>
            <w:r w:rsidR="00DA6290" w:rsidRPr="00C72707">
              <w:rPr>
                <w:rFonts w:asciiTheme="minorHAnsi" w:hAnsiTheme="minorHAnsi" w:cs="Arial"/>
              </w:rPr>
              <w:t xml:space="preserve"> if child is suspected of possibly having Coronavirus</w:t>
            </w:r>
          </w:p>
          <w:p w:rsidR="00EF045D" w:rsidRPr="00EF045D" w:rsidRDefault="00EF045D" w:rsidP="00EF045D">
            <w:pPr>
              <w:pStyle w:val="ListParagraph"/>
              <w:ind w:left="147"/>
              <w:rPr>
                <w:rFonts w:asciiTheme="minorHAnsi" w:hAnsiTheme="minorHAnsi" w:cs="Arial"/>
              </w:rPr>
            </w:pPr>
          </w:p>
        </w:tc>
        <w:tc>
          <w:tcPr>
            <w:tcW w:w="2552" w:type="dxa"/>
          </w:tcPr>
          <w:p w:rsidR="00994B12" w:rsidRPr="00C72707" w:rsidRDefault="00563C47"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sz w:val="20"/>
                <w:szCs w:val="20"/>
              </w:rPr>
            </w:pPr>
          </w:p>
        </w:tc>
        <w:tc>
          <w:tcPr>
            <w:tcW w:w="2835" w:type="dxa"/>
          </w:tcPr>
          <w:p w:rsidR="00994B12" w:rsidRPr="00C72707" w:rsidRDefault="00994B12" w:rsidP="002F332C">
            <w:pPr>
              <w:rPr>
                <w:rFonts w:cs="Arial"/>
                <w:sz w:val="24"/>
                <w:szCs w:val="24"/>
              </w:rPr>
            </w:pPr>
            <w:r w:rsidRPr="00C72707">
              <w:rPr>
                <w:rFonts w:cs="Arial"/>
                <w:sz w:val="24"/>
                <w:szCs w:val="24"/>
              </w:rPr>
              <w:t xml:space="preserve">Risk that first aid arrangements do not provide adequate support for pupils due to staff </w:t>
            </w:r>
            <w:r w:rsidRPr="00C72707">
              <w:rPr>
                <w:rFonts w:cs="Arial"/>
                <w:sz w:val="24"/>
                <w:szCs w:val="24"/>
              </w:rPr>
              <w:lastRenderedPageBreak/>
              <w:t>shortages</w:t>
            </w:r>
          </w:p>
        </w:tc>
        <w:tc>
          <w:tcPr>
            <w:tcW w:w="2013" w:type="dxa"/>
          </w:tcPr>
          <w:p w:rsidR="00994B12" w:rsidRPr="00C72707" w:rsidRDefault="00994B12" w:rsidP="002F332C">
            <w:pPr>
              <w:rPr>
                <w:rFonts w:cs="Arial"/>
                <w:sz w:val="24"/>
                <w:szCs w:val="24"/>
              </w:rPr>
            </w:pPr>
            <w:r w:rsidRPr="00C72707">
              <w:rPr>
                <w:rFonts w:cs="Arial"/>
                <w:sz w:val="24"/>
                <w:szCs w:val="24"/>
              </w:rPr>
              <w:lastRenderedPageBreak/>
              <w:t>Red</w:t>
            </w:r>
          </w:p>
        </w:tc>
        <w:tc>
          <w:tcPr>
            <w:tcW w:w="6208" w:type="dxa"/>
          </w:tcPr>
          <w:p w:rsidR="00DA6290"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E</w:t>
            </w:r>
            <w:r w:rsidR="00DA6290" w:rsidRPr="00C72707">
              <w:rPr>
                <w:rFonts w:asciiTheme="minorHAnsi" w:hAnsiTheme="minorHAnsi" w:cs="Arial"/>
              </w:rPr>
              <w:t>nsure sufficient number of first aiders in school every day</w:t>
            </w:r>
          </w:p>
          <w:p w:rsidR="00994B12" w:rsidRPr="00C72707" w:rsidRDefault="00994B12" w:rsidP="00DA6290">
            <w:pPr>
              <w:pStyle w:val="ListParagraph"/>
              <w:ind w:left="147"/>
              <w:rPr>
                <w:rFonts w:cs="Arial"/>
              </w:rPr>
            </w:pPr>
          </w:p>
        </w:tc>
        <w:tc>
          <w:tcPr>
            <w:tcW w:w="2552" w:type="dxa"/>
          </w:tcPr>
          <w:p w:rsidR="00994B12" w:rsidRPr="00C72707" w:rsidRDefault="00563C47"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sz w:val="28"/>
                <w:szCs w:val="28"/>
              </w:rPr>
            </w:pPr>
            <w:r w:rsidRPr="00C72707">
              <w:rPr>
                <w:rFonts w:cs="Arial"/>
                <w:b/>
                <w:color w:val="222222"/>
                <w:sz w:val="28"/>
                <w:szCs w:val="28"/>
              </w:rPr>
              <w:lastRenderedPageBreak/>
              <w:t>PUPILS WITH SPECIAL NEEDS</w:t>
            </w:r>
          </w:p>
        </w:tc>
        <w:tc>
          <w:tcPr>
            <w:tcW w:w="2835" w:type="dxa"/>
          </w:tcPr>
          <w:p w:rsidR="00994B12" w:rsidRPr="00C72707" w:rsidRDefault="00994B12" w:rsidP="002F332C">
            <w:pPr>
              <w:rPr>
                <w:rFonts w:cs="Arial"/>
                <w:sz w:val="24"/>
                <w:szCs w:val="24"/>
              </w:rPr>
            </w:pPr>
            <w:r w:rsidRPr="00C72707">
              <w:rPr>
                <w:rFonts w:cs="Arial"/>
                <w:sz w:val="24"/>
                <w:szCs w:val="24"/>
              </w:rPr>
              <w:t>Risk the needs of pupils with complex SEND cannot be safely met in school</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Conversations with parents/carers prior to children </w:t>
            </w:r>
            <w:r w:rsidR="00777494" w:rsidRPr="00C72707">
              <w:rPr>
                <w:rFonts w:asciiTheme="minorHAnsi" w:hAnsiTheme="minorHAnsi" w:cs="Arial"/>
              </w:rPr>
              <w:t xml:space="preserve">attending/ </w:t>
            </w:r>
            <w:r w:rsidRPr="00C72707">
              <w:rPr>
                <w:rFonts w:asciiTheme="minorHAnsi" w:hAnsiTheme="minorHAnsi" w:cs="Arial"/>
              </w:rPr>
              <w:t>re-attending school</w:t>
            </w:r>
          </w:p>
          <w:p w:rsidR="00994B12"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Risk assessment conducted with parents/carers prior to children</w:t>
            </w:r>
            <w:r w:rsidR="00777494" w:rsidRPr="00C72707">
              <w:rPr>
                <w:rFonts w:asciiTheme="minorHAnsi" w:hAnsiTheme="minorHAnsi" w:cs="Arial"/>
              </w:rPr>
              <w:t xml:space="preserve"> attending/</w:t>
            </w:r>
            <w:r w:rsidRPr="00C72707">
              <w:rPr>
                <w:rFonts w:asciiTheme="minorHAnsi" w:hAnsiTheme="minorHAnsi" w:cs="Arial"/>
              </w:rPr>
              <w:t xml:space="preserve"> re-attending school</w:t>
            </w:r>
          </w:p>
          <w:p w:rsidR="0027354E" w:rsidRPr="00C72707" w:rsidRDefault="0027354E" w:rsidP="0027354E">
            <w:pPr>
              <w:pStyle w:val="ListParagraph"/>
              <w:numPr>
                <w:ilvl w:val="0"/>
                <w:numId w:val="6"/>
              </w:numPr>
              <w:ind w:left="147" w:hanging="142"/>
              <w:rPr>
                <w:rFonts w:asciiTheme="minorHAnsi" w:hAnsiTheme="minorHAnsi" w:cs="Arial"/>
              </w:rPr>
            </w:pPr>
            <w:r w:rsidRPr="00C72707">
              <w:rPr>
                <w:rFonts w:asciiTheme="minorHAnsi" w:hAnsiTheme="minorHAnsi" w:cs="Arial"/>
              </w:rPr>
              <w:t>Social Stories to be shared with children who would benefit from them to explain the need for zoning</w:t>
            </w:r>
          </w:p>
          <w:p w:rsidR="0027354E" w:rsidRPr="00C72707" w:rsidRDefault="0027354E" w:rsidP="0027354E">
            <w:pPr>
              <w:pStyle w:val="ListParagraph"/>
              <w:numPr>
                <w:ilvl w:val="0"/>
                <w:numId w:val="6"/>
              </w:numPr>
              <w:ind w:left="147" w:hanging="142"/>
              <w:rPr>
                <w:rFonts w:asciiTheme="minorHAnsi" w:hAnsiTheme="minorHAnsi" w:cs="Arial"/>
              </w:rPr>
            </w:pPr>
            <w:r w:rsidRPr="00C72707">
              <w:rPr>
                <w:rFonts w:asciiTheme="minorHAnsi" w:hAnsiTheme="minorHAnsi" w:cs="Arial"/>
              </w:rPr>
              <w:t>All breaks to support children regulate will take place outdoors (under cover if raining)</w:t>
            </w:r>
          </w:p>
          <w:p w:rsidR="0027354E" w:rsidRPr="008325D6" w:rsidRDefault="00994B12" w:rsidP="008325D6">
            <w:pPr>
              <w:pStyle w:val="ListParagraph"/>
              <w:numPr>
                <w:ilvl w:val="0"/>
                <w:numId w:val="6"/>
              </w:numPr>
              <w:ind w:left="147" w:hanging="142"/>
              <w:rPr>
                <w:rFonts w:asciiTheme="minorHAnsi" w:hAnsiTheme="minorHAnsi" w:cs="Arial"/>
              </w:rPr>
            </w:pPr>
            <w:r w:rsidRPr="00C72707">
              <w:rPr>
                <w:rFonts w:asciiTheme="minorHAnsi" w:hAnsiTheme="minorHAnsi" w:cs="Arial"/>
              </w:rPr>
              <w:t>If the school feels it cannot safely meet the needs of any pupils then conversat</w:t>
            </w:r>
            <w:r w:rsidR="008325D6">
              <w:rPr>
                <w:rFonts w:asciiTheme="minorHAnsi" w:hAnsiTheme="minorHAnsi" w:cs="Arial"/>
              </w:rPr>
              <w:t xml:space="preserve">ion with parents/carers and SEND </w:t>
            </w:r>
            <w:r w:rsidRPr="00C72707">
              <w:rPr>
                <w:rFonts w:asciiTheme="minorHAnsi" w:hAnsiTheme="minorHAnsi" w:cs="Arial"/>
              </w:rPr>
              <w:t>specialists who know that child to discuss</w:t>
            </w:r>
          </w:p>
        </w:tc>
        <w:tc>
          <w:tcPr>
            <w:tcW w:w="2552" w:type="dxa"/>
          </w:tcPr>
          <w:p w:rsidR="00994B12" w:rsidRPr="00C72707" w:rsidRDefault="00563C47"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sz w:val="28"/>
                <w:szCs w:val="28"/>
              </w:rPr>
            </w:pPr>
            <w:r w:rsidRPr="00C72707">
              <w:rPr>
                <w:rFonts w:cs="Arial"/>
                <w:b/>
                <w:sz w:val="28"/>
                <w:szCs w:val="28"/>
              </w:rPr>
              <w:t>COMMUNICATION</w:t>
            </w:r>
          </w:p>
        </w:tc>
        <w:tc>
          <w:tcPr>
            <w:tcW w:w="2835" w:type="dxa"/>
          </w:tcPr>
          <w:p w:rsidR="00994B12"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Risk that pupils and parents/carers do not understand the new arrangements; behaviour resulting in increased infections</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Clear communication with parents/carers in advance of school re-opening, including by </w:t>
            </w:r>
            <w:r w:rsidR="007D75D3" w:rsidRPr="00C72707">
              <w:rPr>
                <w:rFonts w:asciiTheme="minorHAnsi" w:hAnsiTheme="minorHAnsi" w:cs="Arial"/>
              </w:rPr>
              <w:t>email</w:t>
            </w:r>
            <w:r w:rsidRPr="00C72707">
              <w:rPr>
                <w:rFonts w:asciiTheme="minorHAnsi" w:hAnsiTheme="minorHAnsi" w:cs="Arial"/>
              </w:rPr>
              <w:t xml:space="preserve"> detailing arrangements</w:t>
            </w:r>
          </w:p>
          <w:p w:rsidR="0077157C" w:rsidRPr="00C72707" w:rsidRDefault="0077157C"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‘Phone calls in home languages to be made to parents/carers with limited English</w:t>
            </w:r>
          </w:p>
          <w:p w:rsidR="00994B12" w:rsidRPr="00C72707" w:rsidRDefault="00994B12" w:rsidP="008728B5">
            <w:pPr>
              <w:pStyle w:val="ListParagraph"/>
              <w:numPr>
                <w:ilvl w:val="0"/>
                <w:numId w:val="6"/>
              </w:numPr>
              <w:ind w:left="147" w:hanging="142"/>
              <w:rPr>
                <w:rFonts w:asciiTheme="minorHAnsi" w:hAnsiTheme="minorHAnsi" w:cs="Arial"/>
              </w:rPr>
            </w:pPr>
            <w:r w:rsidRPr="00C72707">
              <w:rPr>
                <w:rFonts w:asciiTheme="minorHAnsi" w:hAnsiTheme="minorHAnsi" w:cs="Arial"/>
              </w:rPr>
              <w:t>Display signs on entry reminding the community of COVID 19 symptoms and advising not to enter if displaying any symptoms, or if living with someone who is displaying symptoms.</w:t>
            </w:r>
          </w:p>
          <w:p w:rsidR="00994B12" w:rsidRPr="00C72707" w:rsidRDefault="00994B12" w:rsidP="008728B5">
            <w:pPr>
              <w:pStyle w:val="ListParagraph"/>
              <w:numPr>
                <w:ilvl w:val="0"/>
                <w:numId w:val="6"/>
              </w:numPr>
              <w:ind w:left="147" w:hanging="142"/>
              <w:rPr>
                <w:rFonts w:asciiTheme="minorHAnsi" w:hAnsiTheme="minorHAnsi" w:cs="Arial"/>
              </w:rPr>
            </w:pPr>
            <w:r w:rsidRPr="00C72707">
              <w:rPr>
                <w:rFonts w:asciiTheme="minorHAnsi" w:hAnsiTheme="minorHAnsi" w:cs="Arial"/>
              </w:rPr>
              <w:t>Information shared prior to school re-opening through email</w:t>
            </w:r>
            <w:r w:rsidR="007D75D3" w:rsidRPr="00C72707">
              <w:rPr>
                <w:rFonts w:asciiTheme="minorHAnsi" w:hAnsiTheme="minorHAnsi" w:cs="Arial"/>
              </w:rPr>
              <w:t xml:space="preserve"> and website</w:t>
            </w:r>
            <w:r w:rsidRPr="00C72707">
              <w:rPr>
                <w:rFonts w:asciiTheme="minorHAnsi" w:hAnsiTheme="minorHAnsi" w:cs="Arial"/>
              </w:rPr>
              <w:t>.</w:t>
            </w:r>
          </w:p>
          <w:p w:rsidR="00994B12" w:rsidRPr="00C72707" w:rsidRDefault="00994B12"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Clear communication with children on first morning re social distancing </w:t>
            </w:r>
            <w:proofErr w:type="spellStart"/>
            <w:r w:rsidRPr="00C72707">
              <w:rPr>
                <w:rFonts w:asciiTheme="minorHAnsi" w:hAnsiTheme="minorHAnsi" w:cs="Arial"/>
              </w:rPr>
              <w:t>etc</w:t>
            </w:r>
            <w:proofErr w:type="spellEnd"/>
            <w:r w:rsidRPr="00C72707">
              <w:rPr>
                <w:rFonts w:asciiTheme="minorHAnsi" w:hAnsiTheme="minorHAnsi" w:cs="Arial"/>
              </w:rPr>
              <w:t xml:space="preserve"> -</w:t>
            </w:r>
            <w:r w:rsidR="007D75D3" w:rsidRPr="00C72707">
              <w:rPr>
                <w:rFonts w:asciiTheme="minorHAnsi" w:hAnsiTheme="minorHAnsi" w:cs="Arial"/>
              </w:rPr>
              <w:t xml:space="preserve"> </w:t>
            </w:r>
            <w:r w:rsidRPr="00C72707">
              <w:rPr>
                <w:rFonts w:asciiTheme="minorHAnsi" w:hAnsiTheme="minorHAnsi" w:cs="Arial"/>
              </w:rPr>
              <w:t>reinforced continually</w:t>
            </w:r>
          </w:p>
          <w:p w:rsidR="00994B12" w:rsidRPr="00C72707" w:rsidRDefault="00563C47" w:rsidP="00563C47">
            <w:pPr>
              <w:pStyle w:val="ListParagraph"/>
              <w:numPr>
                <w:ilvl w:val="0"/>
                <w:numId w:val="6"/>
              </w:numPr>
              <w:ind w:left="147" w:hanging="142"/>
              <w:rPr>
                <w:rFonts w:asciiTheme="minorHAnsi" w:hAnsiTheme="minorHAnsi" w:cs="Arial"/>
              </w:rPr>
            </w:pPr>
            <w:r w:rsidRPr="00C72707">
              <w:rPr>
                <w:rFonts w:asciiTheme="minorHAnsi" w:hAnsiTheme="minorHAnsi" w:cs="Arial"/>
              </w:rPr>
              <w:t>Child-friendly posters designed by our children</w:t>
            </w:r>
            <w:r w:rsidR="00994B12" w:rsidRPr="00C72707">
              <w:rPr>
                <w:rFonts w:asciiTheme="minorHAnsi" w:hAnsiTheme="minorHAnsi" w:cs="Arial"/>
              </w:rPr>
              <w:t xml:space="preserve"> around school remind children </w:t>
            </w:r>
            <w:r w:rsidRPr="00C72707">
              <w:rPr>
                <w:rFonts w:asciiTheme="minorHAnsi" w:hAnsiTheme="minorHAnsi" w:cs="Arial"/>
              </w:rPr>
              <w:t xml:space="preserve">and staff </w:t>
            </w:r>
            <w:r w:rsidR="00994B12" w:rsidRPr="00C72707">
              <w:rPr>
                <w:rFonts w:asciiTheme="minorHAnsi" w:hAnsiTheme="minorHAnsi" w:cs="Arial"/>
              </w:rPr>
              <w:t xml:space="preserve">of the need to socially distance </w:t>
            </w:r>
            <w:proofErr w:type="spellStart"/>
            <w:r w:rsidR="00994B12" w:rsidRPr="00C72707">
              <w:rPr>
                <w:rFonts w:asciiTheme="minorHAnsi" w:hAnsiTheme="minorHAnsi" w:cs="Arial"/>
              </w:rPr>
              <w:t>etc</w:t>
            </w:r>
            <w:proofErr w:type="spellEnd"/>
          </w:p>
          <w:p w:rsidR="00563C47" w:rsidRPr="00C72707" w:rsidRDefault="00563C47" w:rsidP="00563C47">
            <w:pPr>
              <w:pStyle w:val="ListParagraph"/>
              <w:numPr>
                <w:ilvl w:val="0"/>
                <w:numId w:val="6"/>
              </w:numPr>
              <w:ind w:left="147" w:hanging="142"/>
              <w:rPr>
                <w:rFonts w:asciiTheme="minorHAnsi" w:hAnsiTheme="minorHAnsi" w:cs="Arial"/>
              </w:rPr>
            </w:pPr>
            <w:r w:rsidRPr="00C72707">
              <w:rPr>
                <w:rFonts w:asciiTheme="minorHAnsi" w:hAnsiTheme="minorHAnsi" w:cs="Arial"/>
              </w:rPr>
              <w:t>Activities and games on first morning to ensure social distancing, use of tissues and handwashing messages are all understood by children</w:t>
            </w:r>
          </w:p>
          <w:p w:rsidR="00563C47" w:rsidRDefault="007D75D3" w:rsidP="007D75D3">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Posters </w:t>
            </w:r>
            <w:r w:rsidR="00563C47" w:rsidRPr="00C72707">
              <w:rPr>
                <w:rFonts w:asciiTheme="minorHAnsi" w:hAnsiTheme="minorHAnsi" w:cs="Arial"/>
              </w:rPr>
              <w:t xml:space="preserve">outside school make </w:t>
            </w:r>
            <w:r w:rsidRPr="00C72707">
              <w:rPr>
                <w:rFonts w:asciiTheme="minorHAnsi" w:hAnsiTheme="minorHAnsi" w:cs="Arial"/>
              </w:rPr>
              <w:t xml:space="preserve">expectation of </w:t>
            </w:r>
            <w:r w:rsidR="00563C47" w:rsidRPr="00C72707">
              <w:rPr>
                <w:rFonts w:asciiTheme="minorHAnsi" w:hAnsiTheme="minorHAnsi" w:cs="Arial"/>
              </w:rPr>
              <w:t>social distancing clear</w:t>
            </w:r>
          </w:p>
          <w:p w:rsidR="00D209DF" w:rsidRPr="00C72707" w:rsidRDefault="00D209DF" w:rsidP="00254469">
            <w:pPr>
              <w:pStyle w:val="ListParagraph"/>
              <w:numPr>
                <w:ilvl w:val="0"/>
                <w:numId w:val="6"/>
              </w:numPr>
              <w:ind w:left="147" w:hanging="142"/>
              <w:rPr>
                <w:rFonts w:asciiTheme="minorHAnsi" w:hAnsiTheme="minorHAnsi" w:cs="Arial"/>
              </w:rPr>
            </w:pPr>
            <w:r w:rsidRPr="00A338B1">
              <w:rPr>
                <w:rFonts w:asciiTheme="minorHAnsi" w:hAnsiTheme="minorHAnsi" w:cs="Arial"/>
              </w:rPr>
              <w:t>In the event of bubbles closing, parents/carers to be emailed details, including when self-isolation finishes</w:t>
            </w:r>
            <w:r w:rsidR="00254469" w:rsidRPr="00A338B1">
              <w:rPr>
                <w:rFonts w:asciiTheme="minorHAnsi" w:hAnsiTheme="minorHAnsi" w:cs="Arial"/>
              </w:rPr>
              <w:t xml:space="preserve"> and </w:t>
            </w:r>
            <w:r w:rsidRPr="00A338B1">
              <w:rPr>
                <w:rFonts w:asciiTheme="minorHAnsi" w:hAnsiTheme="minorHAnsi" w:cs="Arial"/>
              </w:rPr>
              <w:t>arrangements for remote learning</w:t>
            </w:r>
            <w:r w:rsidR="00254469" w:rsidRPr="00A338B1">
              <w:rPr>
                <w:rFonts w:asciiTheme="minorHAnsi" w:hAnsiTheme="minorHAnsi" w:cs="Arial"/>
              </w:rPr>
              <w:t xml:space="preserve">. A text message will also </w:t>
            </w:r>
            <w:r w:rsidR="00254469" w:rsidRPr="00A338B1">
              <w:rPr>
                <w:rFonts w:asciiTheme="minorHAnsi" w:hAnsiTheme="minorHAnsi" w:cs="Arial"/>
              </w:rPr>
              <w:lastRenderedPageBreak/>
              <w:t>be sent asking them to check their email account. Parents/carers</w:t>
            </w:r>
            <w:r w:rsidRPr="00A338B1">
              <w:rPr>
                <w:rFonts w:asciiTheme="minorHAnsi" w:hAnsiTheme="minorHAnsi" w:cs="Arial"/>
              </w:rPr>
              <w:t xml:space="preserve"> </w:t>
            </w:r>
            <w:r w:rsidR="00254469" w:rsidRPr="00A338B1">
              <w:rPr>
                <w:rFonts w:asciiTheme="minorHAnsi" w:hAnsiTheme="minorHAnsi" w:cs="Arial"/>
              </w:rPr>
              <w:t>will be</w:t>
            </w:r>
            <w:r w:rsidRPr="00A338B1">
              <w:rPr>
                <w:rFonts w:asciiTheme="minorHAnsi" w:hAnsiTheme="minorHAnsi" w:cs="Arial"/>
              </w:rPr>
              <w:t xml:space="preserve"> asked to collect their children from school as soon as possible. Where parents/carers are unable to collect their children from school, we will work with families </w:t>
            </w:r>
            <w:r w:rsidR="00254469" w:rsidRPr="00A338B1">
              <w:rPr>
                <w:rFonts w:asciiTheme="minorHAnsi" w:hAnsiTheme="minorHAnsi" w:cs="Arial"/>
              </w:rPr>
              <w:t xml:space="preserve">wherever possible </w:t>
            </w:r>
            <w:r w:rsidRPr="00A338B1">
              <w:rPr>
                <w:rFonts w:asciiTheme="minorHAnsi" w:hAnsiTheme="minorHAnsi" w:cs="Arial"/>
              </w:rPr>
              <w:t>to support their child to travel home in a socially distant manner.</w:t>
            </w:r>
          </w:p>
        </w:tc>
        <w:tc>
          <w:tcPr>
            <w:tcW w:w="2552" w:type="dxa"/>
          </w:tcPr>
          <w:p w:rsidR="00994B12" w:rsidRPr="00C72707" w:rsidRDefault="00563C47" w:rsidP="002F332C">
            <w:pPr>
              <w:rPr>
                <w:rFonts w:cs="Arial"/>
                <w:sz w:val="24"/>
                <w:szCs w:val="24"/>
              </w:rPr>
            </w:pPr>
            <w:r w:rsidRPr="00C72707">
              <w:rPr>
                <w:rFonts w:cs="Arial"/>
                <w:sz w:val="24"/>
                <w:szCs w:val="24"/>
              </w:rPr>
              <w:lastRenderedPageBreak/>
              <w:t>Amber</w:t>
            </w:r>
          </w:p>
        </w:tc>
      </w:tr>
      <w:tr w:rsidR="00626BE8" w:rsidRPr="00C72707" w:rsidTr="00994B12">
        <w:tc>
          <w:tcPr>
            <w:tcW w:w="1702" w:type="dxa"/>
          </w:tcPr>
          <w:p w:rsidR="00626BE8" w:rsidRPr="00C72707" w:rsidRDefault="00626BE8" w:rsidP="002F332C">
            <w:pPr>
              <w:rPr>
                <w:rFonts w:cs="Arial"/>
                <w:b/>
                <w:sz w:val="28"/>
                <w:szCs w:val="28"/>
              </w:rPr>
            </w:pPr>
          </w:p>
        </w:tc>
        <w:tc>
          <w:tcPr>
            <w:tcW w:w="2835" w:type="dxa"/>
          </w:tcPr>
          <w:p w:rsidR="00626BE8" w:rsidRPr="00C72707" w:rsidRDefault="00626BE8" w:rsidP="0008350C">
            <w:pPr>
              <w:pStyle w:val="ListParagraph"/>
              <w:ind w:left="147"/>
              <w:rPr>
                <w:rFonts w:asciiTheme="minorHAnsi" w:hAnsiTheme="minorHAnsi" w:cs="Arial"/>
              </w:rPr>
            </w:pPr>
            <w:r w:rsidRPr="00C72707">
              <w:rPr>
                <w:rFonts w:asciiTheme="minorHAnsi" w:hAnsiTheme="minorHAnsi" w:cs="Arial"/>
              </w:rPr>
              <w:t>Risk that staff do not understand the new arrangements or the importance of them being adhered to; behaviour resulting in increased infections</w:t>
            </w:r>
          </w:p>
        </w:tc>
        <w:tc>
          <w:tcPr>
            <w:tcW w:w="2013" w:type="dxa"/>
          </w:tcPr>
          <w:p w:rsidR="00626BE8" w:rsidRPr="00C72707" w:rsidRDefault="00E15511" w:rsidP="002F332C">
            <w:pPr>
              <w:rPr>
                <w:rFonts w:cs="Arial"/>
                <w:sz w:val="24"/>
                <w:szCs w:val="24"/>
              </w:rPr>
            </w:pPr>
            <w:r w:rsidRPr="00C72707">
              <w:rPr>
                <w:rFonts w:cs="Arial"/>
                <w:sz w:val="24"/>
                <w:szCs w:val="24"/>
              </w:rPr>
              <w:t>Red</w:t>
            </w:r>
          </w:p>
        </w:tc>
        <w:tc>
          <w:tcPr>
            <w:tcW w:w="6208" w:type="dxa"/>
          </w:tcPr>
          <w:p w:rsidR="00626BE8" w:rsidRPr="00C72707" w:rsidRDefault="00626BE8"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Risk Assessment to be emailed to all Godwin staff</w:t>
            </w:r>
            <w:r w:rsidR="00D67D62" w:rsidRPr="00C72707">
              <w:rPr>
                <w:rFonts w:asciiTheme="minorHAnsi" w:hAnsiTheme="minorHAnsi" w:cs="Arial"/>
              </w:rPr>
              <w:t xml:space="preserve"> and agency staff</w:t>
            </w:r>
          </w:p>
          <w:p w:rsidR="00E05129" w:rsidRPr="00C72707" w:rsidRDefault="00E05129"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Hold regular briefings and seek opinions of staff in the building regarding how well measures are working and what else needs to be implemented</w:t>
            </w:r>
          </w:p>
          <w:p w:rsidR="00917D66" w:rsidRPr="00C72707" w:rsidRDefault="00917D66" w:rsidP="00A31407">
            <w:pPr>
              <w:pStyle w:val="ListParagraph"/>
              <w:numPr>
                <w:ilvl w:val="0"/>
                <w:numId w:val="6"/>
              </w:numPr>
              <w:ind w:left="147" w:hanging="142"/>
              <w:rPr>
                <w:rFonts w:asciiTheme="minorHAnsi" w:hAnsiTheme="minorHAnsi" w:cs="Arial"/>
              </w:rPr>
            </w:pPr>
            <w:r w:rsidRPr="00C72707">
              <w:rPr>
                <w:rFonts w:asciiTheme="minorHAnsi" w:hAnsiTheme="minorHAnsi" w:cs="Arial"/>
              </w:rPr>
              <w:t>Ensure that staff are aware of where to find the Whistleblowing Policy</w:t>
            </w:r>
          </w:p>
        </w:tc>
        <w:tc>
          <w:tcPr>
            <w:tcW w:w="2552" w:type="dxa"/>
          </w:tcPr>
          <w:p w:rsidR="00626BE8" w:rsidRPr="00C72707" w:rsidRDefault="00E15511" w:rsidP="002F332C">
            <w:pPr>
              <w:rPr>
                <w:rFonts w:cs="Arial"/>
                <w:sz w:val="24"/>
                <w:szCs w:val="24"/>
              </w:rPr>
            </w:pPr>
            <w:r w:rsidRPr="00C72707">
              <w:rPr>
                <w:rFonts w:cs="Arial"/>
                <w:sz w:val="24"/>
                <w:szCs w:val="24"/>
              </w:rPr>
              <w:t>Amber</w:t>
            </w:r>
          </w:p>
        </w:tc>
      </w:tr>
      <w:tr w:rsidR="00994B12" w:rsidRPr="00C72707" w:rsidTr="00994B12">
        <w:tc>
          <w:tcPr>
            <w:tcW w:w="1702" w:type="dxa"/>
          </w:tcPr>
          <w:p w:rsidR="00994B12" w:rsidRPr="00C72707" w:rsidRDefault="00994B12" w:rsidP="002F332C">
            <w:pPr>
              <w:rPr>
                <w:rFonts w:cs="Arial"/>
                <w:b/>
                <w:color w:val="222222"/>
                <w:sz w:val="28"/>
                <w:szCs w:val="28"/>
              </w:rPr>
            </w:pPr>
            <w:r w:rsidRPr="00C72707">
              <w:rPr>
                <w:rFonts w:cs="Arial"/>
                <w:b/>
                <w:color w:val="222222"/>
                <w:sz w:val="28"/>
                <w:szCs w:val="28"/>
              </w:rPr>
              <w:t>STAFF WELLBEING</w:t>
            </w:r>
          </w:p>
        </w:tc>
        <w:tc>
          <w:tcPr>
            <w:tcW w:w="2835" w:type="dxa"/>
          </w:tcPr>
          <w:p w:rsidR="00994B12" w:rsidRPr="00C72707" w:rsidRDefault="00994B12" w:rsidP="002F332C">
            <w:pPr>
              <w:rPr>
                <w:rFonts w:cs="Arial"/>
                <w:sz w:val="24"/>
                <w:szCs w:val="24"/>
              </w:rPr>
            </w:pPr>
            <w:r w:rsidRPr="00C72707">
              <w:rPr>
                <w:rFonts w:cs="Arial"/>
                <w:sz w:val="24"/>
                <w:szCs w:val="24"/>
              </w:rPr>
              <w:t xml:space="preserve">Risk of mental health impacts </w:t>
            </w:r>
          </w:p>
        </w:tc>
        <w:tc>
          <w:tcPr>
            <w:tcW w:w="2013" w:type="dxa"/>
          </w:tcPr>
          <w:p w:rsidR="00994B12" w:rsidRPr="00C72707" w:rsidRDefault="00994B12" w:rsidP="002F332C">
            <w:pPr>
              <w:rPr>
                <w:rFonts w:cs="Arial"/>
                <w:sz w:val="24"/>
                <w:szCs w:val="24"/>
              </w:rPr>
            </w:pPr>
            <w:r w:rsidRPr="00C72707">
              <w:rPr>
                <w:rFonts w:cs="Arial"/>
                <w:sz w:val="24"/>
                <w:szCs w:val="24"/>
              </w:rPr>
              <w:t>Red</w:t>
            </w:r>
          </w:p>
        </w:tc>
        <w:tc>
          <w:tcPr>
            <w:tcW w:w="6208" w:type="dxa"/>
          </w:tcPr>
          <w:p w:rsidR="00994B12" w:rsidRPr="00C72707" w:rsidRDefault="00994B12"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Ensure staff are fully-aware of measures implemented and all communication with parents/carers</w:t>
            </w:r>
          </w:p>
          <w:p w:rsidR="00BA074F" w:rsidRPr="00C72707" w:rsidRDefault="00BA074F"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INSET on Mental Well-Being and also Mindfulness in September 2020</w:t>
            </w:r>
          </w:p>
          <w:p w:rsidR="00994B12" w:rsidRPr="00C72707" w:rsidRDefault="00994B12"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Ensure staff know that SLT are available if they have any suggestions, questions or concerns</w:t>
            </w:r>
          </w:p>
          <w:p w:rsidR="00994B12" w:rsidRPr="00C72707" w:rsidRDefault="00994B12"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Ensure that staff are offered de-brief following any </w:t>
            </w:r>
            <w:r w:rsidRPr="00C72707">
              <w:rPr>
                <w:rFonts w:asciiTheme="minorHAnsi" w:hAnsiTheme="minorHAnsi" w:cs="Arial"/>
                <w:u w:val="single"/>
              </w:rPr>
              <w:t xml:space="preserve">potential </w:t>
            </w:r>
            <w:r w:rsidRPr="00C72707">
              <w:rPr>
                <w:rFonts w:asciiTheme="minorHAnsi" w:hAnsiTheme="minorHAnsi" w:cs="Arial"/>
              </w:rPr>
              <w:t>incidents</w:t>
            </w:r>
            <w:r w:rsidR="00563C47" w:rsidRPr="00C72707">
              <w:rPr>
                <w:rFonts w:asciiTheme="minorHAnsi" w:hAnsiTheme="minorHAnsi" w:cs="Arial"/>
              </w:rPr>
              <w:t xml:space="preserve"> with SLT</w:t>
            </w:r>
          </w:p>
          <w:p w:rsidR="00563C47" w:rsidRPr="00C72707" w:rsidRDefault="00563C47"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Ensure debrief with SLT occurs if an incident takes place</w:t>
            </w:r>
          </w:p>
          <w:p w:rsidR="00994B12" w:rsidRPr="00C72707" w:rsidRDefault="00994B12"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Ensure that staff are aware of MIND board in staff room and that leaflets are available</w:t>
            </w:r>
          </w:p>
          <w:p w:rsidR="00563C47" w:rsidRPr="00C72707" w:rsidRDefault="00994B12" w:rsidP="00B048F6">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Health and Well-Being </w:t>
            </w:r>
            <w:proofErr w:type="gramStart"/>
            <w:r w:rsidRPr="00C72707">
              <w:rPr>
                <w:rFonts w:asciiTheme="minorHAnsi" w:hAnsiTheme="minorHAnsi" w:cs="Arial"/>
              </w:rPr>
              <w:t>Lead</w:t>
            </w:r>
            <w:proofErr w:type="gramEnd"/>
            <w:r w:rsidRPr="00C72707">
              <w:rPr>
                <w:rFonts w:asciiTheme="minorHAnsi" w:hAnsiTheme="minorHAnsi" w:cs="Arial"/>
              </w:rPr>
              <w:t xml:space="preserve"> to re-send email to all staff regarding mental health and possible sources of support. Copy of this email to be displayed in staffroom</w:t>
            </w:r>
          </w:p>
        </w:tc>
        <w:tc>
          <w:tcPr>
            <w:tcW w:w="2552" w:type="dxa"/>
          </w:tcPr>
          <w:p w:rsidR="00994B12" w:rsidRPr="00C72707" w:rsidRDefault="00563C47" w:rsidP="002F332C">
            <w:pPr>
              <w:rPr>
                <w:rFonts w:cs="Arial"/>
                <w:sz w:val="24"/>
                <w:szCs w:val="24"/>
              </w:rPr>
            </w:pPr>
            <w:r w:rsidRPr="00C72707">
              <w:rPr>
                <w:rFonts w:cs="Arial"/>
                <w:sz w:val="24"/>
                <w:szCs w:val="24"/>
              </w:rPr>
              <w:t>Amber</w:t>
            </w:r>
          </w:p>
        </w:tc>
      </w:tr>
      <w:tr w:rsidR="00BA074F" w:rsidRPr="00C72707" w:rsidTr="00994B12">
        <w:tc>
          <w:tcPr>
            <w:tcW w:w="1702" w:type="dxa"/>
          </w:tcPr>
          <w:p w:rsidR="00BA074F" w:rsidRPr="00C72707" w:rsidRDefault="00BA074F" w:rsidP="002F332C">
            <w:pPr>
              <w:rPr>
                <w:rFonts w:cs="Arial"/>
                <w:b/>
                <w:color w:val="222222"/>
                <w:sz w:val="28"/>
                <w:szCs w:val="28"/>
              </w:rPr>
            </w:pPr>
            <w:r w:rsidRPr="00C72707">
              <w:rPr>
                <w:rFonts w:cs="Arial"/>
                <w:b/>
                <w:color w:val="222222"/>
                <w:sz w:val="28"/>
                <w:szCs w:val="28"/>
              </w:rPr>
              <w:t>CHILDREN’SWELLBEING</w:t>
            </w:r>
          </w:p>
        </w:tc>
        <w:tc>
          <w:tcPr>
            <w:tcW w:w="2835" w:type="dxa"/>
          </w:tcPr>
          <w:p w:rsidR="00BA074F" w:rsidRPr="00C72707" w:rsidRDefault="00BA074F" w:rsidP="002F332C">
            <w:pPr>
              <w:rPr>
                <w:rFonts w:cs="Arial"/>
                <w:sz w:val="24"/>
                <w:szCs w:val="24"/>
              </w:rPr>
            </w:pPr>
            <w:r w:rsidRPr="00C72707">
              <w:rPr>
                <w:rFonts w:cs="Arial"/>
                <w:sz w:val="24"/>
                <w:szCs w:val="24"/>
              </w:rPr>
              <w:t>Risk of mental health impacts</w:t>
            </w:r>
          </w:p>
        </w:tc>
        <w:tc>
          <w:tcPr>
            <w:tcW w:w="2013" w:type="dxa"/>
          </w:tcPr>
          <w:p w:rsidR="00BA074F" w:rsidRPr="00C72707" w:rsidRDefault="00A50136" w:rsidP="002F332C">
            <w:pPr>
              <w:rPr>
                <w:rFonts w:cs="Arial"/>
                <w:sz w:val="24"/>
                <w:szCs w:val="24"/>
              </w:rPr>
            </w:pPr>
            <w:r>
              <w:rPr>
                <w:rFonts w:cs="Arial"/>
                <w:sz w:val="24"/>
                <w:szCs w:val="24"/>
              </w:rPr>
              <w:t>Red</w:t>
            </w:r>
          </w:p>
        </w:tc>
        <w:tc>
          <w:tcPr>
            <w:tcW w:w="6208" w:type="dxa"/>
          </w:tcPr>
          <w:p w:rsidR="00BA074F" w:rsidRDefault="00365D0C"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Ensure that all children are fully-aware of the measures implemented and are reassured that these are to take care of us all</w:t>
            </w:r>
          </w:p>
          <w:p w:rsidR="008325D6" w:rsidRPr="00C72707" w:rsidRDefault="008325D6" w:rsidP="007241B5">
            <w:pPr>
              <w:pStyle w:val="ListParagraph"/>
              <w:numPr>
                <w:ilvl w:val="0"/>
                <w:numId w:val="6"/>
              </w:numPr>
              <w:ind w:left="147" w:hanging="142"/>
              <w:rPr>
                <w:rFonts w:asciiTheme="minorHAnsi" w:hAnsiTheme="minorHAnsi" w:cs="Arial"/>
              </w:rPr>
            </w:pPr>
            <w:r>
              <w:rPr>
                <w:rFonts w:asciiTheme="minorHAnsi" w:hAnsiTheme="minorHAnsi" w:cs="Arial"/>
              </w:rPr>
              <w:t>Ensure all classes have a ‘talking box’ which pupils can use to raise concerns anonymously if they wish and that teachers understand the importance of responding to these</w:t>
            </w:r>
          </w:p>
          <w:p w:rsidR="00365D0C" w:rsidRPr="00C72707" w:rsidRDefault="00365D0C"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Conduct questionnaire early in the Autumn Term to establish any anxieties children may have and seek to address these</w:t>
            </w:r>
          </w:p>
          <w:p w:rsidR="00365D0C" w:rsidRPr="00C72707" w:rsidRDefault="00365D0C"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lastRenderedPageBreak/>
              <w:t>Mindfulness techniques to be used throughout the school day by teachers and TAs to support children’s mental well-being</w:t>
            </w:r>
          </w:p>
          <w:p w:rsidR="00365D0C" w:rsidRDefault="00365D0C"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Ensure all children aware of the support of outside agencies such as Child Line and </w:t>
            </w:r>
            <w:proofErr w:type="spellStart"/>
            <w:r w:rsidRPr="00C72707">
              <w:rPr>
                <w:rFonts w:asciiTheme="minorHAnsi" w:hAnsiTheme="minorHAnsi" w:cs="Arial"/>
              </w:rPr>
              <w:t>Kooth</w:t>
            </w:r>
            <w:proofErr w:type="spellEnd"/>
          </w:p>
          <w:p w:rsidR="00963322" w:rsidRPr="00C72707" w:rsidRDefault="00963322" w:rsidP="007241B5">
            <w:pPr>
              <w:pStyle w:val="ListParagraph"/>
              <w:numPr>
                <w:ilvl w:val="0"/>
                <w:numId w:val="6"/>
              </w:numPr>
              <w:ind w:left="147" w:hanging="142"/>
              <w:rPr>
                <w:rFonts w:asciiTheme="minorHAnsi" w:hAnsiTheme="minorHAnsi" w:cs="Arial"/>
              </w:rPr>
            </w:pPr>
            <w:r>
              <w:rPr>
                <w:rFonts w:asciiTheme="minorHAnsi" w:hAnsiTheme="minorHAnsi" w:cs="Arial"/>
              </w:rPr>
              <w:t>Ensure teachers are aware of Social and Emotional Learning resources which are saved on the school shared drive.</w:t>
            </w:r>
          </w:p>
          <w:p w:rsidR="00365D0C" w:rsidRPr="00C72707" w:rsidRDefault="00365D0C" w:rsidP="007241B5">
            <w:pPr>
              <w:pStyle w:val="ListParagraph"/>
              <w:numPr>
                <w:ilvl w:val="0"/>
                <w:numId w:val="6"/>
              </w:numPr>
              <w:ind w:left="147" w:hanging="142"/>
              <w:rPr>
                <w:rFonts w:asciiTheme="minorHAnsi" w:hAnsiTheme="minorHAnsi" w:cs="Arial"/>
              </w:rPr>
            </w:pPr>
            <w:r w:rsidRPr="00C72707">
              <w:rPr>
                <w:rFonts w:asciiTheme="minorHAnsi" w:hAnsiTheme="minorHAnsi" w:cs="Arial"/>
              </w:rPr>
              <w:t>Ensure that children know that there are adults whom they can talk to if they feel that they need additional support</w:t>
            </w:r>
          </w:p>
          <w:p w:rsidR="008325D6" w:rsidRPr="008325D6" w:rsidRDefault="00365D0C" w:rsidP="00ED5F30">
            <w:pPr>
              <w:pStyle w:val="ListParagraph"/>
              <w:numPr>
                <w:ilvl w:val="0"/>
                <w:numId w:val="6"/>
              </w:numPr>
              <w:ind w:left="147" w:hanging="142"/>
              <w:rPr>
                <w:rFonts w:asciiTheme="minorHAnsi" w:hAnsiTheme="minorHAnsi" w:cs="Arial"/>
              </w:rPr>
            </w:pPr>
            <w:r w:rsidRPr="00C72707">
              <w:rPr>
                <w:rFonts w:asciiTheme="minorHAnsi" w:hAnsiTheme="minorHAnsi" w:cs="Arial"/>
              </w:rPr>
              <w:t xml:space="preserve">Pastoral </w:t>
            </w:r>
            <w:r w:rsidR="00ED5F30">
              <w:rPr>
                <w:rFonts w:asciiTheme="minorHAnsi" w:hAnsiTheme="minorHAnsi" w:cs="Arial"/>
              </w:rPr>
              <w:t xml:space="preserve">TAs in each year group </w:t>
            </w:r>
            <w:r w:rsidRPr="00C72707">
              <w:rPr>
                <w:rFonts w:asciiTheme="minorHAnsi" w:hAnsiTheme="minorHAnsi" w:cs="Arial"/>
              </w:rPr>
              <w:t xml:space="preserve">for those children who need additional support </w:t>
            </w:r>
          </w:p>
        </w:tc>
        <w:tc>
          <w:tcPr>
            <w:tcW w:w="2552" w:type="dxa"/>
          </w:tcPr>
          <w:p w:rsidR="00BA074F" w:rsidRPr="00C72707" w:rsidRDefault="00A50136" w:rsidP="002F332C">
            <w:pPr>
              <w:rPr>
                <w:rFonts w:cs="Arial"/>
                <w:sz w:val="24"/>
                <w:szCs w:val="24"/>
              </w:rPr>
            </w:pPr>
            <w:r>
              <w:rPr>
                <w:rFonts w:cs="Arial"/>
                <w:sz w:val="24"/>
                <w:szCs w:val="24"/>
              </w:rPr>
              <w:lastRenderedPageBreak/>
              <w:t>Amber</w:t>
            </w:r>
          </w:p>
        </w:tc>
      </w:tr>
    </w:tbl>
    <w:p w:rsidR="00881AA2" w:rsidRPr="00C72707" w:rsidRDefault="00881AA2">
      <w:pPr>
        <w:rPr>
          <w:rFonts w:cs="Arial"/>
          <w:sz w:val="20"/>
          <w:szCs w:val="20"/>
        </w:rPr>
      </w:pPr>
    </w:p>
    <w:tbl>
      <w:tblPr>
        <w:tblStyle w:val="TableGrid"/>
        <w:tblW w:w="15451" w:type="dxa"/>
        <w:tblInd w:w="-601" w:type="dxa"/>
        <w:tblLook w:val="04A0" w:firstRow="1" w:lastRow="0" w:firstColumn="1" w:lastColumn="0" w:noHBand="0" w:noVBand="1"/>
      </w:tblPr>
      <w:tblGrid>
        <w:gridCol w:w="15451"/>
      </w:tblGrid>
      <w:tr w:rsidR="00945878" w:rsidRPr="001E70D9" w:rsidTr="00365D0C">
        <w:trPr>
          <w:trHeight w:val="1767"/>
        </w:trPr>
        <w:tc>
          <w:tcPr>
            <w:tcW w:w="15451" w:type="dxa"/>
          </w:tcPr>
          <w:p w:rsidR="00945878" w:rsidRPr="00C72707" w:rsidRDefault="00945878" w:rsidP="00395BDC">
            <w:pPr>
              <w:rPr>
                <w:rFonts w:cs="Arial"/>
                <w:b/>
                <w:sz w:val="20"/>
                <w:szCs w:val="20"/>
              </w:rPr>
            </w:pPr>
            <w:r w:rsidRPr="00C72707">
              <w:rPr>
                <w:rFonts w:cs="Arial"/>
                <w:b/>
                <w:sz w:val="20"/>
                <w:szCs w:val="20"/>
              </w:rPr>
              <w:t xml:space="preserve">Recommendation: </w:t>
            </w:r>
            <w:r w:rsidRPr="00C72707">
              <w:rPr>
                <w:rFonts w:cs="Arial"/>
                <w:b/>
                <w:i/>
                <w:sz w:val="20"/>
                <w:szCs w:val="20"/>
              </w:rPr>
              <w:t>Taking into account your analysis of risks and mitigating actions, record your overall recommendation about the school’s ability to safely reopen to some or all of the specified year groups:</w:t>
            </w:r>
          </w:p>
          <w:p w:rsidR="00945878" w:rsidRPr="00C72707" w:rsidRDefault="00945878" w:rsidP="00395BDC">
            <w:pPr>
              <w:rPr>
                <w:rFonts w:cs="Arial"/>
                <w:b/>
                <w:sz w:val="20"/>
                <w:szCs w:val="20"/>
              </w:rPr>
            </w:pPr>
          </w:p>
          <w:p w:rsidR="00945878" w:rsidRPr="00C72707" w:rsidRDefault="00945878" w:rsidP="00395BDC">
            <w:pPr>
              <w:rPr>
                <w:rFonts w:cs="Arial"/>
                <w:b/>
                <w:sz w:val="20"/>
                <w:szCs w:val="20"/>
              </w:rPr>
            </w:pPr>
          </w:p>
          <w:p w:rsidR="007241B5" w:rsidRPr="00F0516B" w:rsidRDefault="00F75925" w:rsidP="00395BDC">
            <w:pPr>
              <w:rPr>
                <w:rFonts w:cs="Arial"/>
                <w:sz w:val="20"/>
                <w:szCs w:val="20"/>
              </w:rPr>
            </w:pPr>
            <w:r w:rsidRPr="00C72707">
              <w:rPr>
                <w:rFonts w:cs="Arial"/>
                <w:b/>
                <w:sz w:val="28"/>
                <w:szCs w:val="28"/>
              </w:rPr>
              <w:t xml:space="preserve">Godwin Junior </w:t>
            </w:r>
            <w:r w:rsidR="007241B5" w:rsidRPr="00C72707">
              <w:rPr>
                <w:rFonts w:cs="Arial"/>
                <w:b/>
                <w:sz w:val="28"/>
                <w:szCs w:val="28"/>
              </w:rPr>
              <w:t xml:space="preserve">School can safely re-open </w:t>
            </w:r>
            <w:r w:rsidR="007241B5" w:rsidRPr="00A12AB5">
              <w:rPr>
                <w:rFonts w:cs="Arial"/>
                <w:b/>
                <w:sz w:val="28"/>
                <w:szCs w:val="28"/>
              </w:rPr>
              <w:t xml:space="preserve">to </w:t>
            </w:r>
            <w:r w:rsidR="00F0516B" w:rsidRPr="00A12AB5">
              <w:rPr>
                <w:rFonts w:cs="Arial"/>
                <w:b/>
                <w:sz w:val="28"/>
                <w:szCs w:val="28"/>
              </w:rPr>
              <w:t xml:space="preserve">vulnerable children and those whose parents/carers are </w:t>
            </w:r>
            <w:r w:rsidR="00A12AB5">
              <w:rPr>
                <w:rFonts w:cs="Arial"/>
                <w:b/>
                <w:sz w:val="28"/>
                <w:szCs w:val="28"/>
              </w:rPr>
              <w:t>critical</w:t>
            </w:r>
            <w:bookmarkStart w:id="0" w:name="_GoBack"/>
            <w:bookmarkEnd w:id="0"/>
            <w:r w:rsidR="00F0516B" w:rsidRPr="00A12AB5">
              <w:rPr>
                <w:rFonts w:cs="Arial"/>
                <w:b/>
                <w:sz w:val="28"/>
                <w:szCs w:val="28"/>
              </w:rPr>
              <w:t xml:space="preserve"> workers</w:t>
            </w:r>
          </w:p>
          <w:p w:rsidR="00945878" w:rsidRPr="001E70D9" w:rsidRDefault="00945878" w:rsidP="00395BDC">
            <w:pPr>
              <w:rPr>
                <w:rFonts w:cs="Arial"/>
                <w:b/>
                <w:sz w:val="20"/>
                <w:szCs w:val="20"/>
              </w:rPr>
            </w:pPr>
          </w:p>
          <w:p w:rsidR="00945878" w:rsidRPr="001E70D9" w:rsidRDefault="00945878" w:rsidP="00395BDC">
            <w:pPr>
              <w:rPr>
                <w:rFonts w:cs="Arial"/>
                <w:b/>
                <w:sz w:val="20"/>
                <w:szCs w:val="20"/>
              </w:rPr>
            </w:pPr>
          </w:p>
        </w:tc>
      </w:tr>
    </w:tbl>
    <w:p w:rsidR="000C6560" w:rsidRPr="001E70D9" w:rsidRDefault="000C6560" w:rsidP="000C6560">
      <w:pPr>
        <w:jc w:val="both"/>
        <w:rPr>
          <w:rFonts w:cs="Arial"/>
          <w:color w:val="000000"/>
        </w:rPr>
      </w:pPr>
    </w:p>
    <w:p w:rsidR="001773E6" w:rsidRPr="001E70D9" w:rsidRDefault="001773E6" w:rsidP="00945878">
      <w:pPr>
        <w:rPr>
          <w:rFonts w:cs="Arial"/>
          <w:sz w:val="20"/>
          <w:szCs w:val="20"/>
        </w:rPr>
      </w:pPr>
    </w:p>
    <w:sectPr w:rsidR="001773E6" w:rsidRPr="001E70D9" w:rsidSect="0015000D">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46" w:rsidRDefault="00C35446" w:rsidP="0009697E">
      <w:pPr>
        <w:spacing w:after="0" w:line="240" w:lineRule="auto"/>
      </w:pPr>
      <w:r>
        <w:separator/>
      </w:r>
    </w:p>
  </w:endnote>
  <w:endnote w:type="continuationSeparator" w:id="0">
    <w:p w:rsidR="00C35446" w:rsidRDefault="00C35446" w:rsidP="0009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46" w:rsidRDefault="00C35446" w:rsidP="0009697E">
      <w:pPr>
        <w:spacing w:after="0" w:line="240" w:lineRule="auto"/>
      </w:pPr>
      <w:r>
        <w:separator/>
      </w:r>
    </w:p>
  </w:footnote>
  <w:footnote w:type="continuationSeparator" w:id="0">
    <w:p w:rsidR="00C35446" w:rsidRDefault="00C35446" w:rsidP="0009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440"/>
    <w:multiLevelType w:val="hybridMultilevel"/>
    <w:tmpl w:val="201ACE72"/>
    <w:lvl w:ilvl="0" w:tplc="23CE1252">
      <w:numFmt w:val="bullet"/>
      <w:lvlText w:val="-"/>
      <w:lvlJc w:val="left"/>
      <w:pPr>
        <w:ind w:left="507" w:hanging="360"/>
      </w:pPr>
      <w:rPr>
        <w:rFonts w:ascii="Arial" w:eastAsiaTheme="minorHAnsi" w:hAnsi="Aria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1">
    <w:nsid w:val="03AA3DA9"/>
    <w:multiLevelType w:val="multilevel"/>
    <w:tmpl w:val="5CC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77B5B"/>
    <w:multiLevelType w:val="multilevel"/>
    <w:tmpl w:val="5064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0674E"/>
    <w:multiLevelType w:val="hybridMultilevel"/>
    <w:tmpl w:val="EF2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F101E"/>
    <w:multiLevelType w:val="hybridMultilevel"/>
    <w:tmpl w:val="227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E075F"/>
    <w:multiLevelType w:val="hybridMultilevel"/>
    <w:tmpl w:val="1492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F3B83"/>
    <w:multiLevelType w:val="multilevel"/>
    <w:tmpl w:val="A74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337A7"/>
    <w:multiLevelType w:val="multilevel"/>
    <w:tmpl w:val="692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2725A"/>
    <w:multiLevelType w:val="hybridMultilevel"/>
    <w:tmpl w:val="55A407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4D05562"/>
    <w:multiLevelType w:val="multilevel"/>
    <w:tmpl w:val="CF4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C7977"/>
    <w:multiLevelType w:val="hybridMultilevel"/>
    <w:tmpl w:val="CC02F28C"/>
    <w:lvl w:ilvl="0" w:tplc="F5E01862">
      <w:numFmt w:val="bullet"/>
      <w:lvlText w:val="-"/>
      <w:lvlJc w:val="left"/>
      <w:pPr>
        <w:ind w:left="507" w:hanging="360"/>
      </w:pPr>
      <w:rPr>
        <w:rFonts w:ascii="Arial" w:eastAsiaTheme="minorHAnsi" w:hAnsi="Aria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11">
    <w:nsid w:val="4F0E1CB8"/>
    <w:multiLevelType w:val="multilevel"/>
    <w:tmpl w:val="061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B2E9C"/>
    <w:multiLevelType w:val="multilevel"/>
    <w:tmpl w:val="C02C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46DBE"/>
    <w:multiLevelType w:val="multilevel"/>
    <w:tmpl w:val="DD4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C20AB"/>
    <w:multiLevelType w:val="multilevel"/>
    <w:tmpl w:val="06D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75B5F"/>
    <w:multiLevelType w:val="multilevel"/>
    <w:tmpl w:val="1CB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01BD7"/>
    <w:multiLevelType w:val="hybridMultilevel"/>
    <w:tmpl w:val="77D6B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104C63"/>
    <w:multiLevelType w:val="multilevel"/>
    <w:tmpl w:val="5A00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430E6"/>
    <w:multiLevelType w:val="multilevel"/>
    <w:tmpl w:val="59C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6178B"/>
    <w:multiLevelType w:val="multilevel"/>
    <w:tmpl w:val="E260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A02B5"/>
    <w:multiLevelType w:val="hybridMultilevel"/>
    <w:tmpl w:val="2BB63F92"/>
    <w:lvl w:ilvl="0" w:tplc="524246FA">
      <w:start w:val="1"/>
      <w:numFmt w:val="bullet"/>
      <w:lvlText w:val=""/>
      <w:lvlJc w:val="left"/>
      <w:pPr>
        <w:ind w:left="720" w:hanging="360"/>
      </w:pPr>
      <w:rPr>
        <w:rFonts w:ascii="Symbol" w:hAnsi="Symbol" w:hint="default"/>
      </w:rPr>
    </w:lvl>
    <w:lvl w:ilvl="1" w:tplc="7BBAEFAA">
      <w:start w:val="1"/>
      <w:numFmt w:val="bullet"/>
      <w:lvlText w:val="o"/>
      <w:lvlJc w:val="left"/>
      <w:pPr>
        <w:ind w:left="1440" w:hanging="360"/>
      </w:pPr>
      <w:rPr>
        <w:rFonts w:ascii="Courier New" w:hAnsi="Courier New" w:hint="default"/>
      </w:rPr>
    </w:lvl>
    <w:lvl w:ilvl="2" w:tplc="CCB6E8B4">
      <w:start w:val="1"/>
      <w:numFmt w:val="bullet"/>
      <w:lvlText w:val=""/>
      <w:lvlJc w:val="left"/>
      <w:pPr>
        <w:ind w:left="2160" w:hanging="360"/>
      </w:pPr>
      <w:rPr>
        <w:rFonts w:ascii="Wingdings" w:hAnsi="Wingdings" w:hint="default"/>
      </w:rPr>
    </w:lvl>
    <w:lvl w:ilvl="3" w:tplc="04EC194C">
      <w:start w:val="1"/>
      <w:numFmt w:val="bullet"/>
      <w:lvlText w:val=""/>
      <w:lvlJc w:val="left"/>
      <w:pPr>
        <w:ind w:left="2880" w:hanging="360"/>
      </w:pPr>
      <w:rPr>
        <w:rFonts w:ascii="Symbol" w:hAnsi="Symbol" w:hint="default"/>
      </w:rPr>
    </w:lvl>
    <w:lvl w:ilvl="4" w:tplc="BA667114">
      <w:start w:val="1"/>
      <w:numFmt w:val="bullet"/>
      <w:lvlText w:val="o"/>
      <w:lvlJc w:val="left"/>
      <w:pPr>
        <w:ind w:left="3600" w:hanging="360"/>
      </w:pPr>
      <w:rPr>
        <w:rFonts w:ascii="Courier New" w:hAnsi="Courier New" w:hint="default"/>
      </w:rPr>
    </w:lvl>
    <w:lvl w:ilvl="5" w:tplc="6EECF1D2">
      <w:start w:val="1"/>
      <w:numFmt w:val="bullet"/>
      <w:lvlText w:val=""/>
      <w:lvlJc w:val="left"/>
      <w:pPr>
        <w:ind w:left="4320" w:hanging="360"/>
      </w:pPr>
      <w:rPr>
        <w:rFonts w:ascii="Wingdings" w:hAnsi="Wingdings" w:hint="default"/>
      </w:rPr>
    </w:lvl>
    <w:lvl w:ilvl="6" w:tplc="A880CF3A">
      <w:start w:val="1"/>
      <w:numFmt w:val="bullet"/>
      <w:lvlText w:val=""/>
      <w:lvlJc w:val="left"/>
      <w:pPr>
        <w:ind w:left="5040" w:hanging="360"/>
      </w:pPr>
      <w:rPr>
        <w:rFonts w:ascii="Symbol" w:hAnsi="Symbol" w:hint="default"/>
      </w:rPr>
    </w:lvl>
    <w:lvl w:ilvl="7" w:tplc="851AB8AE">
      <w:start w:val="1"/>
      <w:numFmt w:val="bullet"/>
      <w:lvlText w:val="o"/>
      <w:lvlJc w:val="left"/>
      <w:pPr>
        <w:ind w:left="5760" w:hanging="360"/>
      </w:pPr>
      <w:rPr>
        <w:rFonts w:ascii="Courier New" w:hAnsi="Courier New" w:hint="default"/>
      </w:rPr>
    </w:lvl>
    <w:lvl w:ilvl="8" w:tplc="9A4E50A0">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6"/>
  </w:num>
  <w:num w:numId="5">
    <w:abstractNumId w:val="3"/>
  </w:num>
  <w:num w:numId="6">
    <w:abstractNumId w:val="4"/>
  </w:num>
  <w:num w:numId="7">
    <w:abstractNumId w:val="14"/>
  </w:num>
  <w:num w:numId="8">
    <w:abstractNumId w:val="1"/>
  </w:num>
  <w:num w:numId="9">
    <w:abstractNumId w:val="12"/>
  </w:num>
  <w:num w:numId="10">
    <w:abstractNumId w:val="6"/>
  </w:num>
  <w:num w:numId="11">
    <w:abstractNumId w:val="7"/>
  </w:num>
  <w:num w:numId="12">
    <w:abstractNumId w:val="10"/>
  </w:num>
  <w:num w:numId="13">
    <w:abstractNumId w:val="0"/>
  </w:num>
  <w:num w:numId="14">
    <w:abstractNumId w:val="11"/>
  </w:num>
  <w:num w:numId="15">
    <w:abstractNumId w:val="15"/>
  </w:num>
  <w:num w:numId="16">
    <w:abstractNumId w:val="19"/>
  </w:num>
  <w:num w:numId="17">
    <w:abstractNumId w:val="18"/>
  </w:num>
  <w:num w:numId="18">
    <w:abstractNumId w:val="17"/>
  </w:num>
  <w:num w:numId="19">
    <w:abstractNumId w:val="13"/>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BE"/>
    <w:rsid w:val="00003ACA"/>
    <w:rsid w:val="00006E83"/>
    <w:rsid w:val="00055282"/>
    <w:rsid w:val="00064464"/>
    <w:rsid w:val="0008350C"/>
    <w:rsid w:val="000923F2"/>
    <w:rsid w:val="0009697E"/>
    <w:rsid w:val="000A74AC"/>
    <w:rsid w:val="000C6295"/>
    <w:rsid w:val="000C6560"/>
    <w:rsid w:val="000C79E9"/>
    <w:rsid w:val="000E2484"/>
    <w:rsid w:val="000F5F27"/>
    <w:rsid w:val="00131DED"/>
    <w:rsid w:val="00145E82"/>
    <w:rsid w:val="0015000D"/>
    <w:rsid w:val="00157A58"/>
    <w:rsid w:val="00167AD8"/>
    <w:rsid w:val="00170023"/>
    <w:rsid w:val="001773E6"/>
    <w:rsid w:val="001A0C0A"/>
    <w:rsid w:val="001A1D98"/>
    <w:rsid w:val="001B373A"/>
    <w:rsid w:val="001C6C97"/>
    <w:rsid w:val="001D2754"/>
    <w:rsid w:val="001E2B68"/>
    <w:rsid w:val="001E70D9"/>
    <w:rsid w:val="001F6194"/>
    <w:rsid w:val="00240DE6"/>
    <w:rsid w:val="00240FC6"/>
    <w:rsid w:val="0024372A"/>
    <w:rsid w:val="00254469"/>
    <w:rsid w:val="00262703"/>
    <w:rsid w:val="0027354E"/>
    <w:rsid w:val="00290C6B"/>
    <w:rsid w:val="002A0E25"/>
    <w:rsid w:val="002A3C3A"/>
    <w:rsid w:val="002A551F"/>
    <w:rsid w:val="002B4DFC"/>
    <w:rsid w:val="002C6C2C"/>
    <w:rsid w:val="002C7067"/>
    <w:rsid w:val="002E6AD1"/>
    <w:rsid w:val="002F332C"/>
    <w:rsid w:val="002F4129"/>
    <w:rsid w:val="0030270D"/>
    <w:rsid w:val="0030396E"/>
    <w:rsid w:val="003426BC"/>
    <w:rsid w:val="00365D0C"/>
    <w:rsid w:val="003749F0"/>
    <w:rsid w:val="0038240D"/>
    <w:rsid w:val="00393953"/>
    <w:rsid w:val="00395BDC"/>
    <w:rsid w:val="003B250C"/>
    <w:rsid w:val="003C6985"/>
    <w:rsid w:val="003F2D2E"/>
    <w:rsid w:val="00412763"/>
    <w:rsid w:val="00421F0B"/>
    <w:rsid w:val="00457302"/>
    <w:rsid w:val="00477E4B"/>
    <w:rsid w:val="004915AC"/>
    <w:rsid w:val="004A309A"/>
    <w:rsid w:val="004B4C1B"/>
    <w:rsid w:val="004C346D"/>
    <w:rsid w:val="004D6F50"/>
    <w:rsid w:val="004F0C52"/>
    <w:rsid w:val="005120BE"/>
    <w:rsid w:val="00541C3B"/>
    <w:rsid w:val="00563C47"/>
    <w:rsid w:val="005A79EE"/>
    <w:rsid w:val="005B0D16"/>
    <w:rsid w:val="005B7A7F"/>
    <w:rsid w:val="005C6ED1"/>
    <w:rsid w:val="005E157B"/>
    <w:rsid w:val="005E74D1"/>
    <w:rsid w:val="00603087"/>
    <w:rsid w:val="006118AD"/>
    <w:rsid w:val="00626BE8"/>
    <w:rsid w:val="006562FC"/>
    <w:rsid w:val="00657AC9"/>
    <w:rsid w:val="00675DF5"/>
    <w:rsid w:val="00682D56"/>
    <w:rsid w:val="006A2525"/>
    <w:rsid w:val="006E144B"/>
    <w:rsid w:val="006E2C17"/>
    <w:rsid w:val="006E36C3"/>
    <w:rsid w:val="006E45DC"/>
    <w:rsid w:val="00712690"/>
    <w:rsid w:val="00721581"/>
    <w:rsid w:val="007241B5"/>
    <w:rsid w:val="00742CE8"/>
    <w:rsid w:val="0077157C"/>
    <w:rsid w:val="00777494"/>
    <w:rsid w:val="007911FC"/>
    <w:rsid w:val="00796E7E"/>
    <w:rsid w:val="007B194B"/>
    <w:rsid w:val="007C5035"/>
    <w:rsid w:val="007D75D3"/>
    <w:rsid w:val="007D78FE"/>
    <w:rsid w:val="00802722"/>
    <w:rsid w:val="00806332"/>
    <w:rsid w:val="008325D6"/>
    <w:rsid w:val="00835793"/>
    <w:rsid w:val="0086238D"/>
    <w:rsid w:val="00871A3D"/>
    <w:rsid w:val="008728B5"/>
    <w:rsid w:val="00873967"/>
    <w:rsid w:val="00881AA2"/>
    <w:rsid w:val="008911F2"/>
    <w:rsid w:val="00893D1D"/>
    <w:rsid w:val="008B18D0"/>
    <w:rsid w:val="008B1D81"/>
    <w:rsid w:val="008B4CD0"/>
    <w:rsid w:val="008C086B"/>
    <w:rsid w:val="008C7B45"/>
    <w:rsid w:val="008E1DCC"/>
    <w:rsid w:val="008F346F"/>
    <w:rsid w:val="00913875"/>
    <w:rsid w:val="00917D66"/>
    <w:rsid w:val="00920DF5"/>
    <w:rsid w:val="00945878"/>
    <w:rsid w:val="0096097F"/>
    <w:rsid w:val="00963322"/>
    <w:rsid w:val="009637D8"/>
    <w:rsid w:val="00974D5C"/>
    <w:rsid w:val="00980E55"/>
    <w:rsid w:val="0098609D"/>
    <w:rsid w:val="009913AD"/>
    <w:rsid w:val="009917E0"/>
    <w:rsid w:val="00994B12"/>
    <w:rsid w:val="009A5833"/>
    <w:rsid w:val="009B1D30"/>
    <w:rsid w:val="00A12AB5"/>
    <w:rsid w:val="00A225CD"/>
    <w:rsid w:val="00A31407"/>
    <w:rsid w:val="00A338B1"/>
    <w:rsid w:val="00A50136"/>
    <w:rsid w:val="00A51A40"/>
    <w:rsid w:val="00A5555B"/>
    <w:rsid w:val="00A73195"/>
    <w:rsid w:val="00A87676"/>
    <w:rsid w:val="00AA2A61"/>
    <w:rsid w:val="00AA422C"/>
    <w:rsid w:val="00AB2943"/>
    <w:rsid w:val="00AB7547"/>
    <w:rsid w:val="00AC66F7"/>
    <w:rsid w:val="00AC74ED"/>
    <w:rsid w:val="00AD27AB"/>
    <w:rsid w:val="00AE07A9"/>
    <w:rsid w:val="00AF15E5"/>
    <w:rsid w:val="00B03486"/>
    <w:rsid w:val="00B048F6"/>
    <w:rsid w:val="00B139C2"/>
    <w:rsid w:val="00B14997"/>
    <w:rsid w:val="00B511A1"/>
    <w:rsid w:val="00B75154"/>
    <w:rsid w:val="00B976E4"/>
    <w:rsid w:val="00BA074F"/>
    <w:rsid w:val="00BA4FED"/>
    <w:rsid w:val="00BB4A6F"/>
    <w:rsid w:val="00BD7C52"/>
    <w:rsid w:val="00BE1949"/>
    <w:rsid w:val="00C102D0"/>
    <w:rsid w:val="00C35446"/>
    <w:rsid w:val="00C37C07"/>
    <w:rsid w:val="00C574BE"/>
    <w:rsid w:val="00C6112C"/>
    <w:rsid w:val="00C614FF"/>
    <w:rsid w:val="00C72707"/>
    <w:rsid w:val="00C937BB"/>
    <w:rsid w:val="00CA624E"/>
    <w:rsid w:val="00CB789A"/>
    <w:rsid w:val="00CD235A"/>
    <w:rsid w:val="00CD2BB0"/>
    <w:rsid w:val="00CE4071"/>
    <w:rsid w:val="00CE432C"/>
    <w:rsid w:val="00CE6FBE"/>
    <w:rsid w:val="00CF7D5C"/>
    <w:rsid w:val="00D03F53"/>
    <w:rsid w:val="00D209DF"/>
    <w:rsid w:val="00D3462E"/>
    <w:rsid w:val="00D43CED"/>
    <w:rsid w:val="00D66CE8"/>
    <w:rsid w:val="00D67D62"/>
    <w:rsid w:val="00D84D84"/>
    <w:rsid w:val="00DA5FD8"/>
    <w:rsid w:val="00DA6290"/>
    <w:rsid w:val="00DB6BC9"/>
    <w:rsid w:val="00DF2461"/>
    <w:rsid w:val="00E028A4"/>
    <w:rsid w:val="00E05129"/>
    <w:rsid w:val="00E15511"/>
    <w:rsid w:val="00E22612"/>
    <w:rsid w:val="00E26AD9"/>
    <w:rsid w:val="00E414EB"/>
    <w:rsid w:val="00E41FC4"/>
    <w:rsid w:val="00E574F9"/>
    <w:rsid w:val="00E74020"/>
    <w:rsid w:val="00E957E3"/>
    <w:rsid w:val="00E96C0C"/>
    <w:rsid w:val="00EB132E"/>
    <w:rsid w:val="00EC473D"/>
    <w:rsid w:val="00ED5F30"/>
    <w:rsid w:val="00EF045D"/>
    <w:rsid w:val="00F0516B"/>
    <w:rsid w:val="00F06FCE"/>
    <w:rsid w:val="00F226B1"/>
    <w:rsid w:val="00F56E97"/>
    <w:rsid w:val="00F61142"/>
    <w:rsid w:val="00F74408"/>
    <w:rsid w:val="00F75925"/>
    <w:rsid w:val="00FA3B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763"/>
    <w:pPr>
      <w:spacing w:after="0" w:line="240" w:lineRule="auto"/>
      <w:ind w:left="720"/>
    </w:pPr>
    <w:rPr>
      <w:rFonts w:ascii="Times New Roman" w:hAnsi="Times New Roman" w:cs="Times New Roman"/>
      <w:sz w:val="24"/>
      <w:szCs w:val="24"/>
      <w:lang w:eastAsia="en-GB"/>
    </w:rPr>
  </w:style>
  <w:style w:type="paragraph" w:styleId="NoSpacing">
    <w:name w:val="No Spacing"/>
    <w:uiPriority w:val="1"/>
    <w:qFormat/>
    <w:rsid w:val="00412763"/>
    <w:pPr>
      <w:spacing w:after="0" w:line="240" w:lineRule="auto"/>
    </w:pPr>
  </w:style>
  <w:style w:type="paragraph" w:styleId="Header">
    <w:name w:val="header"/>
    <w:basedOn w:val="Normal"/>
    <w:link w:val="HeaderChar"/>
    <w:uiPriority w:val="99"/>
    <w:unhideWhenUsed/>
    <w:rsid w:val="0009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E"/>
  </w:style>
  <w:style w:type="paragraph" w:styleId="Footer">
    <w:name w:val="footer"/>
    <w:basedOn w:val="Normal"/>
    <w:link w:val="FooterChar"/>
    <w:uiPriority w:val="99"/>
    <w:unhideWhenUsed/>
    <w:rsid w:val="0009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E"/>
  </w:style>
  <w:style w:type="character" w:styleId="Hyperlink">
    <w:name w:val="Hyperlink"/>
    <w:basedOn w:val="DefaultParagraphFont"/>
    <w:uiPriority w:val="99"/>
    <w:unhideWhenUsed/>
    <w:rsid w:val="001773E6"/>
    <w:rPr>
      <w:color w:val="0563C1" w:themeColor="hyperlink"/>
      <w:u w:val="single"/>
    </w:rPr>
  </w:style>
  <w:style w:type="paragraph" w:styleId="BalloonText">
    <w:name w:val="Balloon Text"/>
    <w:basedOn w:val="Normal"/>
    <w:link w:val="BalloonTextChar"/>
    <w:uiPriority w:val="99"/>
    <w:semiHidden/>
    <w:unhideWhenUsed/>
    <w:rsid w:val="000C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95"/>
    <w:rPr>
      <w:rFonts w:ascii="Tahoma" w:hAnsi="Tahoma" w:cs="Tahoma"/>
      <w:sz w:val="16"/>
      <w:szCs w:val="16"/>
    </w:rPr>
  </w:style>
  <w:style w:type="paragraph" w:styleId="NormalWeb">
    <w:name w:val="Normal (Web)"/>
    <w:basedOn w:val="Normal"/>
    <w:uiPriority w:val="99"/>
    <w:unhideWhenUsed/>
    <w:rsid w:val="00E41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AC74ED"/>
    <w:rPr>
      <w:shd w:val="clear" w:color="auto" w:fill="FFEE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763"/>
    <w:pPr>
      <w:spacing w:after="0" w:line="240" w:lineRule="auto"/>
      <w:ind w:left="720"/>
    </w:pPr>
    <w:rPr>
      <w:rFonts w:ascii="Times New Roman" w:hAnsi="Times New Roman" w:cs="Times New Roman"/>
      <w:sz w:val="24"/>
      <w:szCs w:val="24"/>
      <w:lang w:eastAsia="en-GB"/>
    </w:rPr>
  </w:style>
  <w:style w:type="paragraph" w:styleId="NoSpacing">
    <w:name w:val="No Spacing"/>
    <w:uiPriority w:val="1"/>
    <w:qFormat/>
    <w:rsid w:val="00412763"/>
    <w:pPr>
      <w:spacing w:after="0" w:line="240" w:lineRule="auto"/>
    </w:pPr>
  </w:style>
  <w:style w:type="paragraph" w:styleId="Header">
    <w:name w:val="header"/>
    <w:basedOn w:val="Normal"/>
    <w:link w:val="HeaderChar"/>
    <w:uiPriority w:val="99"/>
    <w:unhideWhenUsed/>
    <w:rsid w:val="0009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E"/>
  </w:style>
  <w:style w:type="paragraph" w:styleId="Footer">
    <w:name w:val="footer"/>
    <w:basedOn w:val="Normal"/>
    <w:link w:val="FooterChar"/>
    <w:uiPriority w:val="99"/>
    <w:unhideWhenUsed/>
    <w:rsid w:val="0009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E"/>
  </w:style>
  <w:style w:type="character" w:styleId="Hyperlink">
    <w:name w:val="Hyperlink"/>
    <w:basedOn w:val="DefaultParagraphFont"/>
    <w:uiPriority w:val="99"/>
    <w:unhideWhenUsed/>
    <w:rsid w:val="001773E6"/>
    <w:rPr>
      <w:color w:val="0563C1" w:themeColor="hyperlink"/>
      <w:u w:val="single"/>
    </w:rPr>
  </w:style>
  <w:style w:type="paragraph" w:styleId="BalloonText">
    <w:name w:val="Balloon Text"/>
    <w:basedOn w:val="Normal"/>
    <w:link w:val="BalloonTextChar"/>
    <w:uiPriority w:val="99"/>
    <w:semiHidden/>
    <w:unhideWhenUsed/>
    <w:rsid w:val="000C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95"/>
    <w:rPr>
      <w:rFonts w:ascii="Tahoma" w:hAnsi="Tahoma" w:cs="Tahoma"/>
      <w:sz w:val="16"/>
      <w:szCs w:val="16"/>
    </w:rPr>
  </w:style>
  <w:style w:type="paragraph" w:styleId="NormalWeb">
    <w:name w:val="Normal (Web)"/>
    <w:basedOn w:val="Normal"/>
    <w:uiPriority w:val="99"/>
    <w:unhideWhenUsed/>
    <w:rsid w:val="00E41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AC74ED"/>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97">
      <w:bodyDiv w:val="1"/>
      <w:marLeft w:val="0"/>
      <w:marRight w:val="0"/>
      <w:marTop w:val="0"/>
      <w:marBottom w:val="0"/>
      <w:divBdr>
        <w:top w:val="none" w:sz="0" w:space="0" w:color="auto"/>
        <w:left w:val="none" w:sz="0" w:space="0" w:color="auto"/>
        <w:bottom w:val="none" w:sz="0" w:space="0" w:color="auto"/>
        <w:right w:val="none" w:sz="0" w:space="0" w:color="auto"/>
      </w:divBdr>
    </w:div>
    <w:div w:id="159321950">
      <w:bodyDiv w:val="1"/>
      <w:marLeft w:val="0"/>
      <w:marRight w:val="0"/>
      <w:marTop w:val="0"/>
      <w:marBottom w:val="0"/>
      <w:divBdr>
        <w:top w:val="none" w:sz="0" w:space="0" w:color="auto"/>
        <w:left w:val="none" w:sz="0" w:space="0" w:color="auto"/>
        <w:bottom w:val="none" w:sz="0" w:space="0" w:color="auto"/>
        <w:right w:val="none" w:sz="0" w:space="0" w:color="auto"/>
      </w:divBdr>
    </w:div>
    <w:div w:id="309285394">
      <w:bodyDiv w:val="1"/>
      <w:marLeft w:val="0"/>
      <w:marRight w:val="0"/>
      <w:marTop w:val="0"/>
      <w:marBottom w:val="0"/>
      <w:divBdr>
        <w:top w:val="none" w:sz="0" w:space="0" w:color="auto"/>
        <w:left w:val="none" w:sz="0" w:space="0" w:color="auto"/>
        <w:bottom w:val="none" w:sz="0" w:space="0" w:color="auto"/>
        <w:right w:val="none" w:sz="0" w:space="0" w:color="auto"/>
      </w:divBdr>
    </w:div>
    <w:div w:id="656306511">
      <w:bodyDiv w:val="1"/>
      <w:marLeft w:val="0"/>
      <w:marRight w:val="0"/>
      <w:marTop w:val="0"/>
      <w:marBottom w:val="0"/>
      <w:divBdr>
        <w:top w:val="none" w:sz="0" w:space="0" w:color="auto"/>
        <w:left w:val="none" w:sz="0" w:space="0" w:color="auto"/>
        <w:bottom w:val="none" w:sz="0" w:space="0" w:color="auto"/>
        <w:right w:val="none" w:sz="0" w:space="0" w:color="auto"/>
      </w:divBdr>
    </w:div>
    <w:div w:id="1292446351">
      <w:bodyDiv w:val="1"/>
      <w:marLeft w:val="0"/>
      <w:marRight w:val="0"/>
      <w:marTop w:val="0"/>
      <w:marBottom w:val="0"/>
      <w:divBdr>
        <w:top w:val="none" w:sz="0" w:space="0" w:color="auto"/>
        <w:left w:val="none" w:sz="0" w:space="0" w:color="auto"/>
        <w:bottom w:val="none" w:sz="0" w:space="0" w:color="auto"/>
        <w:right w:val="none" w:sz="0" w:space="0" w:color="auto"/>
      </w:divBdr>
    </w:div>
    <w:div w:id="1581061032">
      <w:bodyDiv w:val="1"/>
      <w:marLeft w:val="0"/>
      <w:marRight w:val="0"/>
      <w:marTop w:val="0"/>
      <w:marBottom w:val="0"/>
      <w:divBdr>
        <w:top w:val="none" w:sz="0" w:space="0" w:color="auto"/>
        <w:left w:val="none" w:sz="0" w:space="0" w:color="auto"/>
        <w:bottom w:val="none" w:sz="0" w:space="0" w:color="auto"/>
        <w:right w:val="none" w:sz="0" w:space="0" w:color="auto"/>
      </w:divBdr>
      <w:divsChild>
        <w:div w:id="1235974772">
          <w:marLeft w:val="0"/>
          <w:marRight w:val="0"/>
          <w:marTop w:val="0"/>
          <w:marBottom w:val="0"/>
          <w:divBdr>
            <w:top w:val="none" w:sz="0" w:space="0" w:color="auto"/>
            <w:left w:val="none" w:sz="0" w:space="0" w:color="auto"/>
            <w:bottom w:val="none" w:sz="0" w:space="0" w:color="auto"/>
            <w:right w:val="none" w:sz="0" w:space="0" w:color="auto"/>
          </w:divBdr>
          <w:divsChild>
            <w:div w:id="1919245354">
              <w:marLeft w:val="0"/>
              <w:marRight w:val="0"/>
              <w:marTop w:val="0"/>
              <w:marBottom w:val="0"/>
              <w:divBdr>
                <w:top w:val="none" w:sz="0" w:space="0" w:color="auto"/>
                <w:left w:val="none" w:sz="0" w:space="0" w:color="auto"/>
                <w:bottom w:val="none" w:sz="0" w:space="0" w:color="auto"/>
                <w:right w:val="none" w:sz="0" w:space="0" w:color="auto"/>
              </w:divBdr>
              <w:divsChild>
                <w:div w:id="1217552070">
                  <w:marLeft w:val="0"/>
                  <w:marRight w:val="0"/>
                  <w:marTop w:val="0"/>
                  <w:marBottom w:val="0"/>
                  <w:divBdr>
                    <w:top w:val="none" w:sz="0" w:space="0" w:color="auto"/>
                    <w:left w:val="none" w:sz="0" w:space="0" w:color="auto"/>
                    <w:bottom w:val="none" w:sz="0" w:space="0" w:color="auto"/>
                    <w:right w:val="none" w:sz="0" w:space="0" w:color="auto"/>
                  </w:divBdr>
                  <w:divsChild>
                    <w:div w:id="213740953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1084036577">
                              <w:marLeft w:val="0"/>
                              <w:marRight w:val="0"/>
                              <w:marTop w:val="0"/>
                              <w:marBottom w:val="0"/>
                              <w:divBdr>
                                <w:top w:val="none" w:sz="0" w:space="0" w:color="auto"/>
                                <w:left w:val="single" w:sz="6" w:space="0" w:color="E5E3E3"/>
                                <w:bottom w:val="none" w:sz="0" w:space="0" w:color="auto"/>
                                <w:right w:val="none" w:sz="0" w:space="0" w:color="auto"/>
                              </w:divBdr>
                              <w:divsChild>
                                <w:div w:id="116022974">
                                  <w:marLeft w:val="0"/>
                                  <w:marRight w:val="0"/>
                                  <w:marTop w:val="0"/>
                                  <w:marBottom w:val="0"/>
                                  <w:divBdr>
                                    <w:top w:val="none" w:sz="0" w:space="0" w:color="auto"/>
                                    <w:left w:val="none" w:sz="0" w:space="0" w:color="auto"/>
                                    <w:bottom w:val="none" w:sz="0" w:space="0" w:color="auto"/>
                                    <w:right w:val="none" w:sz="0" w:space="0" w:color="auto"/>
                                  </w:divBdr>
                                  <w:divsChild>
                                    <w:div w:id="1691254349">
                                      <w:marLeft w:val="0"/>
                                      <w:marRight w:val="0"/>
                                      <w:marTop w:val="0"/>
                                      <w:marBottom w:val="0"/>
                                      <w:divBdr>
                                        <w:top w:val="none" w:sz="0" w:space="0" w:color="auto"/>
                                        <w:left w:val="none" w:sz="0" w:space="0" w:color="auto"/>
                                        <w:bottom w:val="none" w:sz="0" w:space="0" w:color="auto"/>
                                        <w:right w:val="none" w:sz="0" w:space="0" w:color="auto"/>
                                      </w:divBdr>
                                      <w:divsChild>
                                        <w:div w:id="1649749545">
                                          <w:marLeft w:val="0"/>
                                          <w:marRight w:val="0"/>
                                          <w:marTop w:val="0"/>
                                          <w:marBottom w:val="0"/>
                                          <w:divBdr>
                                            <w:top w:val="none" w:sz="0" w:space="0" w:color="auto"/>
                                            <w:left w:val="none" w:sz="0" w:space="0" w:color="auto"/>
                                            <w:bottom w:val="none" w:sz="0" w:space="0" w:color="auto"/>
                                            <w:right w:val="none" w:sz="0" w:space="0" w:color="auto"/>
                                          </w:divBdr>
                                          <w:divsChild>
                                            <w:div w:id="1176270482">
                                              <w:marLeft w:val="0"/>
                                              <w:marRight w:val="0"/>
                                              <w:marTop w:val="0"/>
                                              <w:marBottom w:val="0"/>
                                              <w:divBdr>
                                                <w:top w:val="none" w:sz="0" w:space="0" w:color="auto"/>
                                                <w:left w:val="none" w:sz="0" w:space="0" w:color="auto"/>
                                                <w:bottom w:val="none" w:sz="0" w:space="0" w:color="auto"/>
                                                <w:right w:val="none" w:sz="0" w:space="0" w:color="auto"/>
                                              </w:divBdr>
                                              <w:divsChild>
                                                <w:div w:id="846210032">
                                                  <w:marLeft w:val="0"/>
                                                  <w:marRight w:val="0"/>
                                                  <w:marTop w:val="0"/>
                                                  <w:marBottom w:val="0"/>
                                                  <w:divBdr>
                                                    <w:top w:val="none" w:sz="0" w:space="0" w:color="auto"/>
                                                    <w:left w:val="none" w:sz="0" w:space="0" w:color="auto"/>
                                                    <w:bottom w:val="none" w:sz="0" w:space="0" w:color="auto"/>
                                                    <w:right w:val="none" w:sz="0" w:space="0" w:color="auto"/>
                                                  </w:divBdr>
                                                  <w:divsChild>
                                                    <w:div w:id="1180310751">
                                                      <w:marLeft w:val="0"/>
                                                      <w:marRight w:val="0"/>
                                                      <w:marTop w:val="0"/>
                                                      <w:marBottom w:val="0"/>
                                                      <w:divBdr>
                                                        <w:top w:val="none" w:sz="0" w:space="0" w:color="auto"/>
                                                        <w:left w:val="none" w:sz="0" w:space="0" w:color="auto"/>
                                                        <w:bottom w:val="none" w:sz="0" w:space="0" w:color="auto"/>
                                                        <w:right w:val="none" w:sz="0" w:space="0" w:color="auto"/>
                                                      </w:divBdr>
                                                      <w:divsChild>
                                                        <w:div w:id="946933699">
                                                          <w:marLeft w:val="480"/>
                                                          <w:marRight w:val="0"/>
                                                          <w:marTop w:val="0"/>
                                                          <w:marBottom w:val="0"/>
                                                          <w:divBdr>
                                                            <w:top w:val="none" w:sz="0" w:space="0" w:color="auto"/>
                                                            <w:left w:val="none" w:sz="0" w:space="0" w:color="auto"/>
                                                            <w:bottom w:val="none" w:sz="0" w:space="0" w:color="auto"/>
                                                            <w:right w:val="none" w:sz="0" w:space="0" w:color="auto"/>
                                                          </w:divBdr>
                                                          <w:divsChild>
                                                            <w:div w:id="2024818751">
                                                              <w:marLeft w:val="0"/>
                                                              <w:marRight w:val="0"/>
                                                              <w:marTop w:val="0"/>
                                                              <w:marBottom w:val="0"/>
                                                              <w:divBdr>
                                                                <w:top w:val="none" w:sz="0" w:space="0" w:color="auto"/>
                                                                <w:left w:val="none" w:sz="0" w:space="0" w:color="auto"/>
                                                                <w:bottom w:val="none" w:sz="0" w:space="0" w:color="auto"/>
                                                                <w:right w:val="none" w:sz="0" w:space="0" w:color="auto"/>
                                                              </w:divBdr>
                                                              <w:divsChild>
                                                                <w:div w:id="90862533">
                                                                  <w:marLeft w:val="0"/>
                                                                  <w:marRight w:val="0"/>
                                                                  <w:marTop w:val="0"/>
                                                                  <w:marBottom w:val="0"/>
                                                                  <w:divBdr>
                                                                    <w:top w:val="none" w:sz="0" w:space="0" w:color="auto"/>
                                                                    <w:left w:val="none" w:sz="0" w:space="0" w:color="auto"/>
                                                                    <w:bottom w:val="none" w:sz="0" w:space="0" w:color="auto"/>
                                                                    <w:right w:val="none" w:sz="0" w:space="0" w:color="auto"/>
                                                                  </w:divBdr>
                                                                  <w:divsChild>
                                                                    <w:div w:id="116409889">
                                                                      <w:marLeft w:val="0"/>
                                                                      <w:marRight w:val="0"/>
                                                                      <w:marTop w:val="0"/>
                                                                      <w:marBottom w:val="0"/>
                                                                      <w:divBdr>
                                                                        <w:top w:val="none" w:sz="0" w:space="0" w:color="auto"/>
                                                                        <w:left w:val="none" w:sz="0" w:space="0" w:color="auto"/>
                                                                        <w:bottom w:val="none" w:sz="0" w:space="0" w:color="auto"/>
                                                                        <w:right w:val="none" w:sz="0" w:space="0" w:color="auto"/>
                                                                      </w:divBdr>
                                                                      <w:divsChild>
                                                                        <w:div w:id="1370178024">
                                                                          <w:marLeft w:val="0"/>
                                                                          <w:marRight w:val="0"/>
                                                                          <w:marTop w:val="0"/>
                                                                          <w:marBottom w:val="0"/>
                                                                          <w:divBdr>
                                                                            <w:top w:val="none" w:sz="0" w:space="0" w:color="auto"/>
                                                                            <w:left w:val="none" w:sz="0" w:space="0" w:color="auto"/>
                                                                            <w:bottom w:val="none" w:sz="0" w:space="0" w:color="auto"/>
                                                                            <w:right w:val="none" w:sz="0" w:space="0" w:color="auto"/>
                                                                          </w:divBdr>
                                                                          <w:divsChild>
                                                                            <w:div w:id="173686754">
                                                                              <w:marLeft w:val="0"/>
                                                                              <w:marRight w:val="0"/>
                                                                              <w:marTop w:val="0"/>
                                                                              <w:marBottom w:val="0"/>
                                                                              <w:divBdr>
                                                                                <w:top w:val="none" w:sz="0" w:space="0" w:color="auto"/>
                                                                                <w:left w:val="none" w:sz="0" w:space="0" w:color="auto"/>
                                                                                <w:bottom w:val="none" w:sz="0" w:space="0" w:color="auto"/>
                                                                                <w:right w:val="none" w:sz="0" w:space="0" w:color="auto"/>
                                                                              </w:divBdr>
                                                                              <w:divsChild>
                                                                                <w:div w:id="1820539972">
                                                                                  <w:marLeft w:val="0"/>
                                                                                  <w:marRight w:val="0"/>
                                                                                  <w:marTop w:val="0"/>
                                                                                  <w:marBottom w:val="0"/>
                                                                                  <w:divBdr>
                                                                                    <w:top w:val="none" w:sz="0" w:space="0" w:color="auto"/>
                                                                                    <w:left w:val="none" w:sz="0" w:space="0" w:color="auto"/>
                                                                                    <w:bottom w:val="single" w:sz="6" w:space="23" w:color="auto"/>
                                                                                    <w:right w:val="none" w:sz="0" w:space="0" w:color="auto"/>
                                                                                  </w:divBdr>
                                                                                  <w:divsChild>
                                                                                    <w:div w:id="936401662">
                                                                                      <w:marLeft w:val="0"/>
                                                                                      <w:marRight w:val="0"/>
                                                                                      <w:marTop w:val="0"/>
                                                                                      <w:marBottom w:val="0"/>
                                                                                      <w:divBdr>
                                                                                        <w:top w:val="none" w:sz="0" w:space="0" w:color="auto"/>
                                                                                        <w:left w:val="none" w:sz="0" w:space="0" w:color="auto"/>
                                                                                        <w:bottom w:val="none" w:sz="0" w:space="0" w:color="auto"/>
                                                                                        <w:right w:val="none" w:sz="0" w:space="0" w:color="auto"/>
                                                                                      </w:divBdr>
                                                                                      <w:divsChild>
                                                                                        <w:div w:id="1817528817">
                                                                                          <w:marLeft w:val="0"/>
                                                                                          <w:marRight w:val="0"/>
                                                                                          <w:marTop w:val="0"/>
                                                                                          <w:marBottom w:val="0"/>
                                                                                          <w:divBdr>
                                                                                            <w:top w:val="none" w:sz="0" w:space="0" w:color="auto"/>
                                                                                            <w:left w:val="none" w:sz="0" w:space="0" w:color="auto"/>
                                                                                            <w:bottom w:val="none" w:sz="0" w:space="0" w:color="auto"/>
                                                                                            <w:right w:val="none" w:sz="0" w:space="0" w:color="auto"/>
                                                                                          </w:divBdr>
                                                                                          <w:divsChild>
                                                                                            <w:div w:id="1366172540">
                                                                                              <w:marLeft w:val="0"/>
                                                                                              <w:marRight w:val="0"/>
                                                                                              <w:marTop w:val="0"/>
                                                                                              <w:marBottom w:val="0"/>
                                                                                              <w:divBdr>
                                                                                                <w:top w:val="none" w:sz="0" w:space="0" w:color="auto"/>
                                                                                                <w:left w:val="none" w:sz="0" w:space="0" w:color="auto"/>
                                                                                                <w:bottom w:val="none" w:sz="0" w:space="0" w:color="auto"/>
                                                                                                <w:right w:val="none" w:sz="0" w:space="0" w:color="auto"/>
                                                                                              </w:divBdr>
                                                                                              <w:divsChild>
                                                                                                <w:div w:id="826946492">
                                                                                                  <w:marLeft w:val="0"/>
                                                                                                  <w:marRight w:val="0"/>
                                                                                                  <w:marTop w:val="0"/>
                                                                                                  <w:marBottom w:val="0"/>
                                                                                                  <w:divBdr>
                                                                                                    <w:top w:val="none" w:sz="0" w:space="0" w:color="auto"/>
                                                                                                    <w:left w:val="none" w:sz="0" w:space="0" w:color="auto"/>
                                                                                                    <w:bottom w:val="none" w:sz="0" w:space="0" w:color="auto"/>
                                                                                                    <w:right w:val="none" w:sz="0" w:space="0" w:color="auto"/>
                                                                                                  </w:divBdr>
                                                                                                  <w:divsChild>
                                                                                                    <w:div w:id="8492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1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89D1-784B-4B37-A51D-5676F3B2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 Brown</dc:creator>
  <cp:lastModifiedBy>sine brown</cp:lastModifiedBy>
  <cp:revision>2</cp:revision>
  <cp:lastPrinted>2020-12-16T09:38:00Z</cp:lastPrinted>
  <dcterms:created xsi:type="dcterms:W3CDTF">2021-01-09T21:44:00Z</dcterms:created>
  <dcterms:modified xsi:type="dcterms:W3CDTF">2021-01-09T21:44:00Z</dcterms:modified>
</cp:coreProperties>
</file>